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E383B" w14:textId="5D6CB5A9" w:rsidR="00CD117E" w:rsidRPr="00C87128" w:rsidRDefault="0018327B" w:rsidP="00C87128">
      <w:pPr>
        <w:pStyle w:val="Text"/>
        <w:spacing w:line="360" w:lineRule="auto"/>
        <w:rPr>
          <w:rFonts w:ascii="Arial" w:hAnsi="Arial" w:cs="Arial"/>
          <w:lang w:val="fr-FR"/>
        </w:rPr>
      </w:pPr>
      <w:r w:rsidRPr="00C87128">
        <w:rPr>
          <w:rFonts w:ascii="Arial" w:hAnsi="Arial" w:cs="Arial"/>
          <w:noProof/>
          <w:lang w:val="fr-FR" w:eastAsia="ko-KR"/>
        </w:rPr>
        <w:drawing>
          <wp:anchor distT="152400" distB="152400" distL="152400" distR="152400" simplePos="0" relativeHeight="251660288" behindDoc="0" locked="0" layoutInCell="1" allowOverlap="1" wp14:anchorId="07753472" wp14:editId="549808F6">
            <wp:simplePos x="0" y="0"/>
            <wp:positionH relativeFrom="margin">
              <wp:posOffset>4880610</wp:posOffset>
            </wp:positionH>
            <wp:positionV relativeFrom="page">
              <wp:posOffset>730250</wp:posOffset>
            </wp:positionV>
            <wp:extent cx="1235710" cy="444500"/>
            <wp:effectExtent l="0" t="0" r="0" b="0"/>
            <wp:wrapThrough wrapText="bothSides" distL="152400" distR="152400">
              <wp:wrapPolygon edited="1">
                <wp:start x="2004" y="58"/>
                <wp:lineTo x="6412" y="175"/>
                <wp:lineTo x="6349" y="1629"/>
                <wp:lineTo x="6349" y="5966"/>
                <wp:lineTo x="6539" y="6012"/>
                <wp:lineTo x="6539" y="9359"/>
                <wp:lineTo x="6180" y="9417"/>
                <wp:lineTo x="5780" y="10294"/>
                <wp:lineTo x="5569" y="11464"/>
                <wp:lineTo x="6180" y="11230"/>
                <wp:lineTo x="6581" y="10528"/>
                <wp:lineTo x="6666" y="9826"/>
                <wp:lineTo x="6581" y="9359"/>
                <wp:lineTo x="6539" y="9359"/>
                <wp:lineTo x="6539" y="6012"/>
                <wp:lineTo x="7066" y="6142"/>
                <wp:lineTo x="7573" y="6960"/>
                <wp:lineTo x="7889" y="8247"/>
                <wp:lineTo x="7973" y="9183"/>
                <wp:lineTo x="7910" y="11055"/>
                <wp:lineTo x="7615" y="12459"/>
                <wp:lineTo x="7045" y="13570"/>
                <wp:lineTo x="6286" y="14213"/>
                <wp:lineTo x="5674" y="14447"/>
                <wp:lineTo x="5991" y="15032"/>
                <wp:lineTo x="6539" y="15149"/>
                <wp:lineTo x="7298" y="14798"/>
                <wp:lineTo x="8205" y="13570"/>
                <wp:lineTo x="8290" y="13394"/>
                <wp:lineTo x="8121" y="17021"/>
                <wp:lineTo x="7193" y="18074"/>
                <wp:lineTo x="6455" y="18425"/>
                <wp:lineTo x="5569" y="18191"/>
                <wp:lineTo x="4999" y="17430"/>
                <wp:lineTo x="4535" y="16144"/>
                <wp:lineTo x="4282" y="14623"/>
                <wp:lineTo x="4219" y="12751"/>
                <wp:lineTo x="4303" y="10762"/>
                <wp:lineTo x="4641" y="8832"/>
                <wp:lineTo x="5189" y="7194"/>
                <wp:lineTo x="5843" y="6259"/>
                <wp:lineTo x="6349" y="5966"/>
                <wp:lineTo x="6349" y="1629"/>
                <wp:lineTo x="6265" y="3568"/>
                <wp:lineTo x="4282" y="3568"/>
                <wp:lineTo x="3839" y="13979"/>
                <wp:lineTo x="3565" y="15968"/>
                <wp:lineTo x="3143" y="17255"/>
                <wp:lineTo x="2510" y="18132"/>
                <wp:lineTo x="2067" y="18366"/>
                <wp:lineTo x="1097" y="18249"/>
                <wp:lineTo x="823" y="18015"/>
                <wp:lineTo x="970" y="14506"/>
                <wp:lineTo x="1835" y="14681"/>
                <wp:lineTo x="2215" y="14213"/>
                <wp:lineTo x="2447" y="13219"/>
                <wp:lineTo x="2658" y="10177"/>
                <wp:lineTo x="2911" y="3568"/>
                <wp:lineTo x="1624" y="3685"/>
                <wp:lineTo x="1392" y="4153"/>
                <wp:lineTo x="1392" y="5381"/>
                <wp:lineTo x="1730" y="6960"/>
                <wp:lineTo x="1920" y="7545"/>
                <wp:lineTo x="380" y="7428"/>
                <wp:lineTo x="84" y="5849"/>
                <wp:lineTo x="21" y="3919"/>
                <wp:lineTo x="232" y="2281"/>
                <wp:lineTo x="591" y="1170"/>
                <wp:lineTo x="1181" y="351"/>
                <wp:lineTo x="2004" y="58"/>
                <wp:lineTo x="8754" y="58"/>
                <wp:lineTo x="8754" y="6317"/>
                <wp:lineTo x="9998" y="6317"/>
                <wp:lineTo x="9724" y="13687"/>
                <wp:lineTo x="9766" y="14155"/>
                <wp:lineTo x="10083" y="14155"/>
                <wp:lineTo x="10505" y="13102"/>
                <wp:lineTo x="10969" y="10762"/>
                <wp:lineTo x="11327" y="7662"/>
                <wp:lineTo x="11391" y="6317"/>
                <wp:lineTo x="12593" y="6317"/>
                <wp:lineTo x="12298" y="14506"/>
                <wp:lineTo x="12445" y="15032"/>
                <wp:lineTo x="12804" y="14915"/>
                <wp:lineTo x="13078" y="14506"/>
                <wp:lineTo x="12930" y="17840"/>
                <wp:lineTo x="12340" y="18483"/>
                <wp:lineTo x="11686" y="18366"/>
                <wp:lineTo x="11327" y="17723"/>
                <wp:lineTo x="11138" y="16553"/>
                <wp:lineTo x="11095" y="16144"/>
                <wp:lineTo x="10526" y="17547"/>
                <wp:lineTo x="9893" y="18366"/>
                <wp:lineTo x="9070" y="18366"/>
                <wp:lineTo x="8670" y="17664"/>
                <wp:lineTo x="8459" y="16611"/>
                <wp:lineTo x="8459" y="13511"/>
                <wp:lineTo x="8754" y="6317"/>
                <wp:lineTo x="8754" y="58"/>
                <wp:lineTo x="15040" y="58"/>
                <wp:lineTo x="15609" y="234"/>
                <wp:lineTo x="16116" y="1053"/>
                <wp:lineTo x="15989" y="4328"/>
                <wp:lineTo x="15483" y="3626"/>
                <wp:lineTo x="15166" y="3743"/>
                <wp:lineTo x="15019" y="4387"/>
                <wp:lineTo x="14934" y="6317"/>
                <wp:lineTo x="15525" y="6376"/>
                <wp:lineTo x="15377" y="9651"/>
                <wp:lineTo x="14808" y="9651"/>
                <wp:lineTo x="14323" y="21583"/>
                <wp:lineTo x="13078" y="21583"/>
                <wp:lineTo x="13563" y="9651"/>
                <wp:lineTo x="12888" y="9651"/>
                <wp:lineTo x="12994" y="6317"/>
                <wp:lineTo x="13690" y="6317"/>
                <wp:lineTo x="13859" y="2866"/>
                <wp:lineTo x="14133" y="1462"/>
                <wp:lineTo x="14513" y="526"/>
                <wp:lineTo x="15040" y="58"/>
                <wp:lineTo x="17445" y="58"/>
                <wp:lineTo x="17445" y="5966"/>
                <wp:lineTo x="17634" y="6012"/>
                <wp:lineTo x="17634" y="9359"/>
                <wp:lineTo x="17276" y="9417"/>
                <wp:lineTo x="16896" y="10236"/>
                <wp:lineTo x="16664" y="11464"/>
                <wp:lineTo x="17276" y="11230"/>
                <wp:lineTo x="17677" y="10587"/>
                <wp:lineTo x="17782" y="9768"/>
                <wp:lineTo x="17677" y="9359"/>
                <wp:lineTo x="17634" y="9359"/>
                <wp:lineTo x="17634" y="6012"/>
                <wp:lineTo x="18162" y="6142"/>
                <wp:lineTo x="18668" y="6960"/>
                <wp:lineTo x="18963" y="8130"/>
                <wp:lineTo x="19069" y="9125"/>
                <wp:lineTo x="19027" y="10879"/>
                <wp:lineTo x="18773" y="12225"/>
                <wp:lineTo x="18373" y="13219"/>
                <wp:lineTo x="17677" y="14038"/>
                <wp:lineTo x="16770" y="14447"/>
                <wp:lineTo x="17086" y="15032"/>
                <wp:lineTo x="17634" y="15149"/>
                <wp:lineTo x="18394" y="14798"/>
                <wp:lineTo x="19301" y="13570"/>
                <wp:lineTo x="19385" y="13394"/>
                <wp:lineTo x="19216" y="17021"/>
                <wp:lineTo x="18288" y="18074"/>
                <wp:lineTo x="17550" y="18425"/>
                <wp:lineTo x="16664" y="18191"/>
                <wp:lineTo x="16095" y="17430"/>
                <wp:lineTo x="15630" y="16144"/>
                <wp:lineTo x="15377" y="14564"/>
                <wp:lineTo x="15314" y="11932"/>
                <wp:lineTo x="15525" y="9885"/>
                <wp:lineTo x="15947" y="8072"/>
                <wp:lineTo x="16516" y="6785"/>
                <wp:lineTo x="17170" y="6083"/>
                <wp:lineTo x="17445" y="5966"/>
                <wp:lineTo x="17445" y="58"/>
                <wp:lineTo x="20039" y="58"/>
                <wp:lineTo x="21305" y="58"/>
                <wp:lineTo x="20841" y="14155"/>
                <wp:lineTo x="20904" y="14681"/>
                <wp:lineTo x="20988" y="14857"/>
                <wp:lineTo x="21368" y="14681"/>
                <wp:lineTo x="21579" y="14330"/>
                <wp:lineTo x="21410" y="17723"/>
                <wp:lineTo x="20883" y="18366"/>
                <wp:lineTo x="20271" y="18308"/>
                <wp:lineTo x="19849" y="17664"/>
                <wp:lineTo x="19596" y="16670"/>
                <wp:lineTo x="19512" y="15734"/>
                <wp:lineTo x="19680" y="9768"/>
                <wp:lineTo x="20039" y="58"/>
                <wp:lineTo x="2004" y="5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ufel_RGB_Red.png"/>
                    <pic:cNvPicPr>
                      <a:picLocks noChangeAspect="1"/>
                    </pic:cNvPicPr>
                  </pic:nvPicPr>
                  <pic:blipFill>
                    <a:blip r:embed="rId8"/>
                    <a:stretch>
                      <a:fillRect/>
                    </a:stretch>
                  </pic:blipFill>
                  <pic:spPr>
                    <a:xfrm>
                      <a:off x="0" y="0"/>
                      <a:ext cx="1235710" cy="444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AEAC3CE" w14:textId="77777777" w:rsidR="00CD117E" w:rsidRPr="00C87128" w:rsidRDefault="00CD117E" w:rsidP="00C87128">
      <w:pPr>
        <w:spacing w:line="360" w:lineRule="auto"/>
        <w:rPr>
          <w:rFonts w:ascii="Arial" w:hAnsi="Arial" w:cs="Arial"/>
          <w:b/>
          <w:bCs/>
          <w:sz w:val="36"/>
          <w:szCs w:val="36"/>
          <w:lang w:val="fr-FR"/>
        </w:rPr>
      </w:pPr>
    </w:p>
    <w:p w14:paraId="7B66A10E" w14:textId="7C9F37E2" w:rsidR="00CD117E" w:rsidRPr="00C87128" w:rsidRDefault="00E335DE" w:rsidP="00C87128">
      <w:pPr>
        <w:spacing w:line="360" w:lineRule="auto"/>
        <w:rPr>
          <w:rFonts w:ascii="Arial" w:hAnsi="Arial" w:cs="Arial"/>
          <w:i/>
          <w:iCs/>
          <w:sz w:val="24"/>
          <w:szCs w:val="24"/>
          <w:lang w:val="fr-FR"/>
        </w:rPr>
      </w:pPr>
      <w:r w:rsidRPr="00C87128">
        <w:rPr>
          <w:rFonts w:ascii="Arial" w:hAnsi="Arial" w:cs="Arial"/>
          <w:i/>
          <w:iCs/>
          <w:sz w:val="24"/>
          <w:szCs w:val="24"/>
          <w:lang w:val="fr-FR"/>
        </w:rPr>
        <w:t>Quand la technique rencontre le textile</w:t>
      </w:r>
      <w:r w:rsidR="004C62C9" w:rsidRPr="00C87128">
        <w:rPr>
          <w:rFonts w:ascii="Arial" w:hAnsi="Arial" w:cs="Arial"/>
          <w:i/>
          <w:iCs/>
          <w:sz w:val="24"/>
          <w:szCs w:val="24"/>
          <w:lang w:val="fr-FR"/>
        </w:rPr>
        <w:t xml:space="preserve"> </w:t>
      </w:r>
    </w:p>
    <w:p w14:paraId="2B3D9384" w14:textId="22A00955" w:rsidR="00CD117E" w:rsidRPr="00C87128" w:rsidRDefault="00E335DE" w:rsidP="00C87128">
      <w:pPr>
        <w:spacing w:line="360" w:lineRule="auto"/>
        <w:jc w:val="both"/>
        <w:rPr>
          <w:rFonts w:ascii="Arial" w:hAnsi="Arial" w:cs="Arial"/>
          <w:b/>
          <w:bCs/>
          <w:sz w:val="32"/>
          <w:szCs w:val="32"/>
          <w:lang w:val="fr-FR"/>
        </w:rPr>
      </w:pPr>
      <w:r w:rsidRPr="00C87128">
        <w:rPr>
          <w:rFonts w:ascii="Arial" w:hAnsi="Arial" w:cs="Arial"/>
          <w:b/>
          <w:bCs/>
          <w:sz w:val="32"/>
          <w:szCs w:val="32"/>
          <w:lang w:val="fr-FR"/>
        </w:rPr>
        <w:t>Le</w:t>
      </w:r>
      <w:r w:rsidR="000C1AB6" w:rsidRPr="00C87128">
        <w:rPr>
          <w:rFonts w:ascii="Arial" w:hAnsi="Arial" w:cs="Arial"/>
          <w:b/>
          <w:bCs/>
          <w:sz w:val="32"/>
          <w:szCs w:val="32"/>
          <w:lang w:val="fr-FR"/>
        </w:rPr>
        <w:t xml:space="preserve"> </w:t>
      </w:r>
      <w:r w:rsidR="00E82376" w:rsidRPr="00C87128">
        <w:rPr>
          <w:rFonts w:ascii="Arial" w:hAnsi="Arial" w:cs="Arial"/>
          <w:b/>
          <w:bCs/>
          <w:sz w:val="32"/>
          <w:szCs w:val="32"/>
          <w:lang w:val="fr-FR"/>
        </w:rPr>
        <w:t>SUPREME ON</w:t>
      </w:r>
      <w:r w:rsidR="000C1AB6" w:rsidRPr="00C87128">
        <w:rPr>
          <w:rFonts w:ascii="Arial" w:hAnsi="Arial" w:cs="Arial"/>
          <w:b/>
          <w:bCs/>
          <w:sz w:val="32"/>
          <w:szCs w:val="32"/>
          <w:lang w:val="fr-FR"/>
        </w:rPr>
        <w:t xml:space="preserve"> </w:t>
      </w:r>
      <w:r w:rsidRPr="00C87128">
        <w:rPr>
          <w:rFonts w:ascii="Arial" w:hAnsi="Arial" w:cs="Arial"/>
          <w:b/>
          <w:bCs/>
          <w:sz w:val="32"/>
          <w:szCs w:val="32"/>
          <w:lang w:val="fr-FR"/>
        </w:rPr>
        <w:t>vous suit partout</w:t>
      </w:r>
      <w:r w:rsidR="00BD7E4A" w:rsidRPr="00C87128">
        <w:rPr>
          <w:rFonts w:ascii="Arial" w:hAnsi="Arial" w:cs="Arial"/>
          <w:b/>
          <w:bCs/>
          <w:sz w:val="32"/>
          <w:szCs w:val="32"/>
          <w:lang w:val="fr-FR"/>
        </w:rPr>
        <w:t xml:space="preserve"> </w:t>
      </w:r>
      <w:r w:rsidR="000C1AB6" w:rsidRPr="00C87128">
        <w:rPr>
          <w:rFonts w:ascii="Arial" w:hAnsi="Arial" w:cs="Arial"/>
          <w:b/>
          <w:bCs/>
          <w:sz w:val="32"/>
          <w:szCs w:val="32"/>
          <w:lang w:val="fr-FR"/>
        </w:rPr>
        <w:t xml:space="preserve">! </w:t>
      </w:r>
    </w:p>
    <w:p w14:paraId="74510B7D" w14:textId="77777777" w:rsidR="00CD117E" w:rsidRPr="00C87128" w:rsidRDefault="00CD117E" w:rsidP="00C87128">
      <w:pPr>
        <w:spacing w:line="360" w:lineRule="auto"/>
        <w:rPr>
          <w:rFonts w:ascii="Arial" w:eastAsia="Times New Roman" w:hAnsi="Arial" w:cs="Arial"/>
          <w:lang w:val="fr-FR"/>
        </w:rPr>
      </w:pPr>
    </w:p>
    <w:p w14:paraId="2D8901FB" w14:textId="0B5C4EE7" w:rsidR="001E0166" w:rsidRPr="00C87128" w:rsidRDefault="00BD7E4A" w:rsidP="00C87128">
      <w:pPr>
        <w:spacing w:line="360" w:lineRule="auto"/>
        <w:rPr>
          <w:rFonts w:ascii="Arial" w:hAnsi="Arial" w:cs="Arial"/>
          <w:b/>
          <w:bCs/>
          <w:color w:val="F5002D"/>
          <w:sz w:val="20"/>
          <w:szCs w:val="20"/>
          <w:lang w:val="fr-FR"/>
        </w:rPr>
      </w:pPr>
      <w:r w:rsidRPr="00C87128">
        <w:rPr>
          <w:rFonts w:ascii="Arial" w:hAnsi="Arial" w:cs="Arial"/>
          <w:b/>
          <w:bCs/>
          <w:color w:val="F5002D"/>
          <w:sz w:val="20"/>
          <w:szCs w:val="20"/>
          <w:lang w:val="fr-FR"/>
        </w:rPr>
        <w:t xml:space="preserve">On ne fait pas de compromis sur le son ou sur le design : </w:t>
      </w:r>
      <w:proofErr w:type="spellStart"/>
      <w:r w:rsidR="002D3478" w:rsidRPr="00C87128">
        <w:rPr>
          <w:rFonts w:ascii="Arial" w:hAnsi="Arial" w:cs="Arial"/>
          <w:b/>
          <w:bCs/>
          <w:color w:val="F5002D"/>
          <w:sz w:val="20"/>
          <w:szCs w:val="20"/>
          <w:lang w:val="fr-FR"/>
        </w:rPr>
        <w:t>deuter</w:t>
      </w:r>
      <w:proofErr w:type="spellEnd"/>
      <w:r w:rsidR="007D76AD" w:rsidRPr="00C87128">
        <w:rPr>
          <w:rFonts w:ascii="Arial" w:hAnsi="Arial" w:cs="Arial"/>
          <w:b/>
          <w:bCs/>
          <w:color w:val="F5002D"/>
          <w:sz w:val="20"/>
          <w:szCs w:val="20"/>
          <w:lang w:val="fr-FR"/>
        </w:rPr>
        <w:t> </w:t>
      </w:r>
      <w:r w:rsidRPr="00C87128">
        <w:rPr>
          <w:rFonts w:ascii="Arial" w:hAnsi="Arial" w:cs="Arial"/>
          <w:b/>
          <w:bCs/>
          <w:color w:val="F5002D"/>
          <w:sz w:val="20"/>
          <w:szCs w:val="20"/>
          <w:lang w:val="fr-FR"/>
        </w:rPr>
        <w:t xml:space="preserve">et </w:t>
      </w:r>
      <w:r w:rsidR="00E82376" w:rsidRPr="00C87128">
        <w:rPr>
          <w:rFonts w:ascii="Arial" w:hAnsi="Arial" w:cs="Arial"/>
          <w:b/>
          <w:bCs/>
          <w:color w:val="F5002D"/>
          <w:sz w:val="20"/>
          <w:szCs w:val="20"/>
          <w:lang w:val="fr-FR"/>
        </w:rPr>
        <w:t>Teufel</w:t>
      </w:r>
      <w:r w:rsidRPr="00C87128">
        <w:rPr>
          <w:rFonts w:ascii="Arial" w:hAnsi="Arial" w:cs="Arial"/>
          <w:b/>
          <w:bCs/>
          <w:color w:val="F5002D"/>
          <w:sz w:val="20"/>
          <w:szCs w:val="20"/>
          <w:lang w:val="fr-FR"/>
        </w:rPr>
        <w:t xml:space="preserve"> lancent un sac à dos sur le marché qui s’accompagne du casque audio haut de gamme SUPREME ON.</w:t>
      </w:r>
    </w:p>
    <w:p w14:paraId="1D08B6A0" w14:textId="77777777" w:rsidR="001E0166" w:rsidRPr="00C87128" w:rsidRDefault="001E0166" w:rsidP="00C87128">
      <w:pPr>
        <w:spacing w:line="360" w:lineRule="auto"/>
        <w:rPr>
          <w:rFonts w:ascii="Arial" w:hAnsi="Arial" w:cs="Arial"/>
          <w:b/>
          <w:bCs/>
          <w:color w:val="F5002D"/>
          <w:sz w:val="32"/>
          <w:szCs w:val="32"/>
          <w:lang w:val="fr-FR"/>
        </w:rPr>
      </w:pPr>
    </w:p>
    <w:p w14:paraId="48CA35FA" w14:textId="1485F966" w:rsidR="004C62C9" w:rsidRPr="00C87128" w:rsidRDefault="004C62C9" w:rsidP="00C87128">
      <w:pPr>
        <w:spacing w:line="360" w:lineRule="auto"/>
        <w:rPr>
          <w:rFonts w:ascii="Arial" w:hAnsi="Arial" w:cs="Arial"/>
          <w:sz w:val="20"/>
          <w:szCs w:val="20"/>
          <w:lang w:val="fr-FR"/>
        </w:rPr>
      </w:pPr>
      <w:r w:rsidRPr="00C87128">
        <w:rPr>
          <w:rFonts w:ascii="Arial" w:hAnsi="Arial" w:cs="Arial"/>
          <w:sz w:val="20"/>
          <w:szCs w:val="20"/>
          <w:lang w:val="fr-FR"/>
        </w:rPr>
        <w:t xml:space="preserve">Berlin, </w:t>
      </w:r>
      <w:r w:rsidR="00C87128">
        <w:rPr>
          <w:rFonts w:ascii="Arial" w:hAnsi="Arial" w:cs="Arial"/>
          <w:sz w:val="20"/>
          <w:szCs w:val="20"/>
          <w:lang w:val="fr-FR"/>
        </w:rPr>
        <w:t>9</w:t>
      </w:r>
      <w:r w:rsidR="00BD7E4A" w:rsidRPr="00C87128">
        <w:rPr>
          <w:rFonts w:ascii="Arial" w:hAnsi="Arial" w:cs="Arial"/>
          <w:sz w:val="20"/>
          <w:szCs w:val="20"/>
          <w:lang w:val="fr-FR"/>
        </w:rPr>
        <w:t xml:space="preserve"> juin</w:t>
      </w:r>
      <w:r w:rsidRPr="00C87128">
        <w:rPr>
          <w:rFonts w:ascii="Arial" w:hAnsi="Arial" w:cs="Arial"/>
          <w:sz w:val="20"/>
          <w:szCs w:val="20"/>
          <w:lang w:val="fr-FR"/>
        </w:rPr>
        <w:t xml:space="preserve"> 2021 </w:t>
      </w:r>
      <w:r w:rsidR="007D76AD" w:rsidRPr="00C87128">
        <w:rPr>
          <w:rFonts w:ascii="Arial" w:hAnsi="Arial" w:cs="Arial"/>
          <w:sz w:val="20"/>
          <w:szCs w:val="20"/>
          <w:lang w:val="fr-FR"/>
        </w:rPr>
        <w:t>–</w:t>
      </w:r>
      <w:r w:rsidRPr="00C87128">
        <w:rPr>
          <w:rFonts w:ascii="Arial" w:hAnsi="Arial" w:cs="Arial"/>
          <w:sz w:val="20"/>
          <w:szCs w:val="20"/>
          <w:lang w:val="fr-FR"/>
        </w:rPr>
        <w:t xml:space="preserve"> </w:t>
      </w:r>
      <w:r w:rsidR="00BD7E4A" w:rsidRPr="00C87128">
        <w:rPr>
          <w:rFonts w:ascii="Arial" w:hAnsi="Arial" w:cs="Arial"/>
          <w:b/>
          <w:bCs/>
          <w:sz w:val="20"/>
          <w:szCs w:val="20"/>
          <w:lang w:val="fr-FR"/>
        </w:rPr>
        <w:t>L’entreprise berlinoise</w:t>
      </w:r>
      <w:r w:rsidR="00BD7E4A" w:rsidRPr="00C87128">
        <w:rPr>
          <w:rFonts w:ascii="Arial" w:hAnsi="Arial" w:cs="Arial"/>
          <w:sz w:val="20"/>
          <w:szCs w:val="20"/>
          <w:lang w:val="fr-FR"/>
        </w:rPr>
        <w:t xml:space="preserve"> </w:t>
      </w:r>
      <w:r w:rsidRPr="00C87128">
        <w:rPr>
          <w:rFonts w:ascii="Arial" w:hAnsi="Arial" w:cs="Arial"/>
          <w:b/>
          <w:sz w:val="20"/>
          <w:szCs w:val="20"/>
          <w:lang w:val="fr-FR"/>
        </w:rPr>
        <w:t xml:space="preserve">Teufel </w:t>
      </w:r>
      <w:r w:rsidR="00BD7E4A" w:rsidRPr="00C87128">
        <w:rPr>
          <w:rFonts w:ascii="Arial" w:hAnsi="Arial" w:cs="Arial"/>
          <w:b/>
          <w:sz w:val="20"/>
          <w:szCs w:val="20"/>
          <w:lang w:val="fr-FR"/>
        </w:rPr>
        <w:t xml:space="preserve">et l’entreprise </w:t>
      </w:r>
      <w:proofErr w:type="spellStart"/>
      <w:r w:rsidR="002D3478" w:rsidRPr="00C87128">
        <w:rPr>
          <w:rFonts w:ascii="Arial" w:hAnsi="Arial" w:cs="Arial"/>
          <w:b/>
          <w:sz w:val="20"/>
          <w:szCs w:val="20"/>
          <w:lang w:val="fr-FR"/>
        </w:rPr>
        <w:t>d</w:t>
      </w:r>
      <w:r w:rsidRPr="00C87128">
        <w:rPr>
          <w:rFonts w:ascii="Arial" w:hAnsi="Arial" w:cs="Arial"/>
          <w:b/>
          <w:sz w:val="20"/>
          <w:szCs w:val="20"/>
          <w:lang w:val="fr-FR"/>
        </w:rPr>
        <w:t>euter</w:t>
      </w:r>
      <w:proofErr w:type="spellEnd"/>
      <w:r w:rsidRPr="00C87128">
        <w:rPr>
          <w:rFonts w:ascii="Arial" w:hAnsi="Arial" w:cs="Arial"/>
          <w:b/>
          <w:sz w:val="20"/>
          <w:szCs w:val="20"/>
          <w:lang w:val="fr-FR"/>
        </w:rPr>
        <w:t xml:space="preserve"> </w:t>
      </w:r>
      <w:r w:rsidR="00BD7E4A" w:rsidRPr="00C87128">
        <w:rPr>
          <w:rFonts w:ascii="Arial" w:hAnsi="Arial" w:cs="Arial"/>
          <w:b/>
          <w:sz w:val="20"/>
          <w:szCs w:val="20"/>
          <w:lang w:val="fr-FR"/>
        </w:rPr>
        <w:t>lancent un nouveau produit sur le marché : le sac à dos</w:t>
      </w:r>
      <w:r w:rsidR="000C1AB6" w:rsidRPr="00C87128">
        <w:rPr>
          <w:rFonts w:ascii="Arial" w:hAnsi="Arial" w:cs="Arial"/>
          <w:b/>
          <w:sz w:val="20"/>
          <w:szCs w:val="20"/>
          <w:lang w:val="fr-FR"/>
        </w:rPr>
        <w:t xml:space="preserve"> </w:t>
      </w:r>
      <w:proofErr w:type="spellStart"/>
      <w:r w:rsidR="002D3478" w:rsidRPr="00C87128">
        <w:rPr>
          <w:rFonts w:ascii="Arial" w:hAnsi="Arial" w:cs="Arial"/>
          <w:b/>
          <w:sz w:val="20"/>
          <w:szCs w:val="20"/>
          <w:lang w:val="fr-FR"/>
        </w:rPr>
        <w:t>d</w:t>
      </w:r>
      <w:r w:rsidR="002B7DA3" w:rsidRPr="00C87128">
        <w:rPr>
          <w:rFonts w:ascii="Arial" w:hAnsi="Arial" w:cs="Arial"/>
          <w:b/>
          <w:sz w:val="20"/>
          <w:szCs w:val="20"/>
          <w:lang w:val="fr-FR"/>
        </w:rPr>
        <w:t>euter</w:t>
      </w:r>
      <w:proofErr w:type="spellEnd"/>
      <w:r w:rsidR="002B7DA3" w:rsidRPr="00C87128">
        <w:rPr>
          <w:rFonts w:ascii="Arial" w:hAnsi="Arial" w:cs="Arial"/>
          <w:b/>
          <w:sz w:val="20"/>
          <w:szCs w:val="20"/>
          <w:lang w:val="fr-FR"/>
        </w:rPr>
        <w:t xml:space="preserve"> x Teufel </w:t>
      </w:r>
      <w:r w:rsidR="00A72976" w:rsidRPr="00C87128">
        <w:rPr>
          <w:rFonts w:ascii="Arial" w:hAnsi="Arial" w:cs="Arial"/>
          <w:b/>
          <w:sz w:val="20"/>
          <w:szCs w:val="20"/>
          <w:lang w:val="fr-FR"/>
        </w:rPr>
        <w:t xml:space="preserve">UP </w:t>
      </w:r>
      <w:r w:rsidR="00AB41A9" w:rsidRPr="00C87128">
        <w:rPr>
          <w:rFonts w:ascii="Arial" w:hAnsi="Arial" w:cs="Arial"/>
          <w:b/>
          <w:sz w:val="20"/>
          <w:szCs w:val="20"/>
          <w:lang w:val="fr-FR"/>
        </w:rPr>
        <w:t>BERLIN</w:t>
      </w:r>
      <w:r w:rsidR="00BD7E4A" w:rsidRPr="00C87128">
        <w:rPr>
          <w:rFonts w:ascii="Arial" w:hAnsi="Arial" w:cs="Arial"/>
          <w:b/>
          <w:sz w:val="20"/>
          <w:szCs w:val="20"/>
          <w:lang w:val="fr-FR"/>
        </w:rPr>
        <w:t xml:space="preserve">, disponible dès maintenant dans son style urbain. </w:t>
      </w:r>
      <w:r w:rsidR="00A72976" w:rsidRPr="00C87128">
        <w:rPr>
          <w:rFonts w:ascii="Arial" w:hAnsi="Arial" w:cs="Arial"/>
          <w:b/>
          <w:sz w:val="20"/>
          <w:szCs w:val="20"/>
          <w:lang w:val="fr-FR"/>
        </w:rPr>
        <w:t xml:space="preserve"> </w:t>
      </w:r>
      <w:r w:rsidR="00BD7E4A" w:rsidRPr="00C87128">
        <w:rPr>
          <w:rFonts w:ascii="Arial" w:hAnsi="Arial" w:cs="Arial"/>
          <w:b/>
          <w:sz w:val="20"/>
          <w:szCs w:val="20"/>
          <w:lang w:val="fr-FR"/>
        </w:rPr>
        <w:t xml:space="preserve">Après le lancement réussi de la housse de transport pour casque audio </w:t>
      </w:r>
      <w:proofErr w:type="spellStart"/>
      <w:r w:rsidR="00BD7E4A" w:rsidRPr="00C87128">
        <w:rPr>
          <w:rFonts w:ascii="Arial" w:hAnsi="Arial" w:cs="Arial"/>
          <w:b/>
          <w:sz w:val="20"/>
          <w:szCs w:val="20"/>
          <w:lang w:val="fr-FR"/>
        </w:rPr>
        <w:t>deuter</w:t>
      </w:r>
      <w:proofErr w:type="spellEnd"/>
      <w:r w:rsidR="00BD7E4A" w:rsidRPr="00C87128">
        <w:rPr>
          <w:rFonts w:ascii="Arial" w:hAnsi="Arial" w:cs="Arial"/>
          <w:b/>
          <w:sz w:val="20"/>
          <w:szCs w:val="20"/>
          <w:lang w:val="fr-FR"/>
        </w:rPr>
        <w:t xml:space="preserve"> x Teufel l’année dernière, ces deux entreprises élargissent encore leur offre.</w:t>
      </w:r>
      <w:r w:rsidR="002B7DA3" w:rsidRPr="00C87128">
        <w:rPr>
          <w:rFonts w:ascii="Arial" w:hAnsi="Arial" w:cs="Arial"/>
          <w:b/>
          <w:sz w:val="20"/>
          <w:szCs w:val="20"/>
          <w:lang w:val="fr-FR"/>
        </w:rPr>
        <w:t xml:space="preserve"> </w:t>
      </w:r>
      <w:r w:rsidR="00BD7E4A" w:rsidRPr="00C87128">
        <w:rPr>
          <w:rFonts w:ascii="Arial" w:hAnsi="Arial" w:cs="Arial"/>
          <w:b/>
          <w:sz w:val="20"/>
          <w:szCs w:val="20"/>
          <w:lang w:val="fr-FR"/>
        </w:rPr>
        <w:t>L‘</w:t>
      </w:r>
      <w:r w:rsidR="00A72976" w:rsidRPr="00C87128">
        <w:rPr>
          <w:rFonts w:ascii="Arial" w:hAnsi="Arial" w:cs="Arial"/>
          <w:b/>
          <w:sz w:val="20"/>
          <w:szCs w:val="20"/>
          <w:lang w:val="fr-FR"/>
        </w:rPr>
        <w:t xml:space="preserve">UP </w:t>
      </w:r>
      <w:r w:rsidR="00AB41A9" w:rsidRPr="00C87128">
        <w:rPr>
          <w:rFonts w:ascii="Arial" w:hAnsi="Arial" w:cs="Arial"/>
          <w:b/>
          <w:sz w:val="20"/>
          <w:szCs w:val="20"/>
          <w:lang w:val="fr-FR"/>
        </w:rPr>
        <w:t>BERLIN</w:t>
      </w:r>
      <w:r w:rsidR="00A72976" w:rsidRPr="00C87128">
        <w:rPr>
          <w:rFonts w:ascii="Arial" w:hAnsi="Arial" w:cs="Arial"/>
          <w:b/>
          <w:sz w:val="20"/>
          <w:szCs w:val="20"/>
          <w:lang w:val="fr-FR"/>
        </w:rPr>
        <w:t xml:space="preserve"> </w:t>
      </w:r>
      <w:r w:rsidR="00BD7E4A" w:rsidRPr="00C87128">
        <w:rPr>
          <w:rFonts w:ascii="Arial" w:hAnsi="Arial" w:cs="Arial"/>
          <w:b/>
          <w:sz w:val="20"/>
          <w:szCs w:val="20"/>
          <w:lang w:val="fr-FR"/>
        </w:rPr>
        <w:t xml:space="preserve">est disponible seul ou avec le </w:t>
      </w:r>
      <w:r w:rsidR="002B7DA3" w:rsidRPr="00C87128">
        <w:rPr>
          <w:rFonts w:ascii="Arial" w:hAnsi="Arial" w:cs="Arial"/>
          <w:b/>
          <w:sz w:val="20"/>
          <w:szCs w:val="20"/>
          <w:lang w:val="fr-FR"/>
        </w:rPr>
        <w:t xml:space="preserve">SUPREME ON </w:t>
      </w:r>
      <w:r w:rsidR="00BD7E4A" w:rsidRPr="00C87128">
        <w:rPr>
          <w:rFonts w:ascii="Arial" w:hAnsi="Arial" w:cs="Arial"/>
          <w:b/>
          <w:sz w:val="20"/>
          <w:szCs w:val="20"/>
          <w:lang w:val="fr-FR"/>
        </w:rPr>
        <w:t xml:space="preserve">ainsi qu’une housse adéquate sur la boutique en ligne Teufel, dans les magasins Teufel ainsi que sur la boutique en ligne </w:t>
      </w:r>
      <w:proofErr w:type="spellStart"/>
      <w:r w:rsidR="00BD7E4A" w:rsidRPr="00C87128">
        <w:rPr>
          <w:rFonts w:ascii="Arial" w:hAnsi="Arial" w:cs="Arial"/>
          <w:b/>
          <w:sz w:val="20"/>
          <w:szCs w:val="20"/>
          <w:lang w:val="fr-FR"/>
        </w:rPr>
        <w:t>deuter</w:t>
      </w:r>
      <w:proofErr w:type="spellEnd"/>
      <w:r w:rsidR="00BD7E4A" w:rsidRPr="00C87128">
        <w:rPr>
          <w:rFonts w:ascii="Arial" w:hAnsi="Arial" w:cs="Arial"/>
          <w:b/>
          <w:sz w:val="20"/>
          <w:szCs w:val="20"/>
          <w:lang w:val="fr-FR"/>
        </w:rPr>
        <w:t>.</w:t>
      </w:r>
    </w:p>
    <w:p w14:paraId="10858860" w14:textId="77777777" w:rsidR="00CD117E" w:rsidRPr="00C87128" w:rsidRDefault="00CD117E" w:rsidP="00C87128">
      <w:pPr>
        <w:spacing w:line="360" w:lineRule="auto"/>
        <w:rPr>
          <w:rFonts w:ascii="Arial" w:hAnsi="Arial" w:cs="Arial"/>
          <w:b/>
          <w:bCs/>
          <w:sz w:val="20"/>
          <w:szCs w:val="20"/>
          <w:lang w:val="fr-FR"/>
        </w:rPr>
      </w:pPr>
    </w:p>
    <w:p w14:paraId="4027B10E" w14:textId="73230AF5" w:rsidR="001B275E" w:rsidRPr="00C87128" w:rsidRDefault="00C82431" w:rsidP="00C87128">
      <w:pPr>
        <w:spacing w:line="360" w:lineRule="auto"/>
        <w:rPr>
          <w:rFonts w:ascii="Arial" w:eastAsia="Times New Roman" w:hAnsi="Arial" w:cs="Arial"/>
          <w:b/>
          <w:bCs/>
          <w:sz w:val="20"/>
          <w:szCs w:val="20"/>
          <w:lang w:val="fr-FR"/>
        </w:rPr>
      </w:pPr>
      <w:hyperlink r:id="rId9" w:history="1">
        <w:r w:rsidR="00BD7E4A" w:rsidRPr="00C87128">
          <w:rPr>
            <w:rStyle w:val="Hyperlink"/>
            <w:rFonts w:ascii="Arial" w:hAnsi="Arial" w:cs="Arial"/>
            <w:sz w:val="20"/>
            <w:szCs w:val="20"/>
            <w:lang w:val="fr-FR"/>
          </w:rPr>
          <w:t>Télécharger l’image</w:t>
        </w:r>
      </w:hyperlink>
      <w:r w:rsidR="006726D2" w:rsidRPr="00C87128">
        <w:rPr>
          <w:rFonts w:ascii="Arial" w:hAnsi="Arial" w:cs="Arial"/>
          <w:b/>
          <w:bCs/>
          <w:sz w:val="20"/>
          <w:szCs w:val="20"/>
          <w:lang w:val="fr-FR"/>
        </w:rPr>
        <w:t xml:space="preserve"> </w:t>
      </w:r>
      <w:r w:rsidR="006726D2" w:rsidRPr="00C87128">
        <w:rPr>
          <w:rFonts w:ascii="Arial" w:hAnsi="Arial" w:cs="Arial"/>
          <w:sz w:val="20"/>
          <w:szCs w:val="20"/>
          <w:lang w:val="fr-FR"/>
        </w:rPr>
        <w:t xml:space="preserve">| </w:t>
      </w:r>
      <w:hyperlink r:id="rId10" w:history="1">
        <w:r w:rsidR="00BD7E4A" w:rsidRPr="00C87128">
          <w:rPr>
            <w:rStyle w:val="Hyperlink"/>
            <w:rFonts w:ascii="Arial" w:hAnsi="Arial" w:cs="Arial"/>
            <w:sz w:val="20"/>
            <w:szCs w:val="20"/>
            <w:lang w:val="fr-FR"/>
          </w:rPr>
          <w:t>Lien vers le site</w:t>
        </w:r>
      </w:hyperlink>
      <w:r w:rsidR="002A21C0" w:rsidRPr="00C87128">
        <w:rPr>
          <w:rStyle w:val="Hyperlink0"/>
          <w:rFonts w:ascii="Arial" w:hAnsi="Arial" w:cs="Arial"/>
          <w:sz w:val="20"/>
          <w:szCs w:val="20"/>
          <w:u w:val="none"/>
          <w:lang w:val="fr-FR"/>
        </w:rPr>
        <w:t xml:space="preserve"> </w:t>
      </w:r>
      <w:r w:rsidR="001B275E" w:rsidRPr="00C87128">
        <w:rPr>
          <w:rFonts w:ascii="Arial" w:hAnsi="Arial" w:cs="Arial"/>
          <w:sz w:val="20"/>
          <w:szCs w:val="20"/>
          <w:lang w:val="fr-FR"/>
        </w:rPr>
        <w:t xml:space="preserve">| </w:t>
      </w:r>
      <w:r w:rsidR="003A7823" w:rsidRPr="00C87128">
        <w:rPr>
          <w:rFonts w:ascii="Arial" w:hAnsi="Arial" w:cs="Arial"/>
          <w:sz w:val="20"/>
          <w:szCs w:val="20"/>
          <w:lang w:val="fr-FR"/>
        </w:rPr>
        <w:t>Vid</w:t>
      </w:r>
      <w:r w:rsidR="00BD7E4A" w:rsidRPr="00C87128">
        <w:rPr>
          <w:rFonts w:ascii="Arial" w:hAnsi="Arial" w:cs="Arial"/>
          <w:sz w:val="20"/>
          <w:szCs w:val="20"/>
          <w:lang w:val="fr-FR"/>
        </w:rPr>
        <w:t>é</w:t>
      </w:r>
      <w:r w:rsidR="003A7823" w:rsidRPr="00C87128">
        <w:rPr>
          <w:rFonts w:ascii="Arial" w:hAnsi="Arial" w:cs="Arial"/>
          <w:sz w:val="20"/>
          <w:szCs w:val="20"/>
          <w:lang w:val="fr-FR"/>
        </w:rPr>
        <w:t>os</w:t>
      </w:r>
      <w:r w:rsidR="00BD7E4A" w:rsidRPr="00C87128">
        <w:rPr>
          <w:rFonts w:ascii="Arial" w:hAnsi="Arial" w:cs="Arial"/>
          <w:sz w:val="20"/>
          <w:szCs w:val="20"/>
          <w:lang w:val="fr-FR"/>
        </w:rPr>
        <w:t xml:space="preserve"> </w:t>
      </w:r>
      <w:r w:rsidR="003A7823" w:rsidRPr="00C87128">
        <w:rPr>
          <w:rFonts w:ascii="Arial" w:hAnsi="Arial" w:cs="Arial"/>
          <w:sz w:val="20"/>
          <w:szCs w:val="20"/>
          <w:lang w:val="fr-FR"/>
        </w:rPr>
        <w:t>:</w:t>
      </w:r>
      <w:r w:rsidR="00232185" w:rsidRPr="00C87128">
        <w:rPr>
          <w:rFonts w:ascii="Arial" w:hAnsi="Arial" w:cs="Arial"/>
          <w:sz w:val="20"/>
          <w:szCs w:val="20"/>
          <w:lang w:val="fr-FR"/>
        </w:rPr>
        <w:t xml:space="preserve"> </w:t>
      </w:r>
      <w:hyperlink r:id="rId11" w:history="1">
        <w:proofErr w:type="spellStart"/>
        <w:r w:rsidR="00232185" w:rsidRPr="00C87128">
          <w:rPr>
            <w:rStyle w:val="Hyperlink"/>
            <w:rFonts w:ascii="Arial" w:hAnsi="Arial" w:cs="Arial"/>
            <w:sz w:val="20"/>
            <w:szCs w:val="20"/>
            <w:lang w:val="fr-FR"/>
          </w:rPr>
          <w:t>deuter</w:t>
        </w:r>
        <w:proofErr w:type="spellEnd"/>
      </w:hyperlink>
      <w:r w:rsidR="00232185" w:rsidRPr="00C87128">
        <w:rPr>
          <w:rFonts w:ascii="Arial" w:hAnsi="Arial" w:cs="Arial"/>
          <w:sz w:val="20"/>
          <w:szCs w:val="20"/>
          <w:lang w:val="fr-FR"/>
        </w:rPr>
        <w:t xml:space="preserve"> x </w:t>
      </w:r>
      <w:hyperlink r:id="rId12" w:history="1">
        <w:r w:rsidR="00232185" w:rsidRPr="00C87128">
          <w:rPr>
            <w:rStyle w:val="Hyperlink"/>
            <w:rFonts w:ascii="Arial" w:hAnsi="Arial" w:cs="Arial"/>
            <w:sz w:val="20"/>
            <w:szCs w:val="20"/>
            <w:lang w:val="fr-FR"/>
          </w:rPr>
          <w:t>Teufel</w:t>
        </w:r>
      </w:hyperlink>
      <w:r w:rsidR="00232185" w:rsidRPr="00C87128">
        <w:rPr>
          <w:rFonts w:ascii="Arial" w:hAnsi="Arial" w:cs="Arial"/>
          <w:sz w:val="20"/>
          <w:szCs w:val="20"/>
          <w:lang w:val="fr-FR"/>
        </w:rPr>
        <w:t xml:space="preserve"> </w:t>
      </w:r>
    </w:p>
    <w:p w14:paraId="0786F167" w14:textId="77777777" w:rsidR="00804606" w:rsidRPr="00C87128" w:rsidRDefault="00804606" w:rsidP="00C87128">
      <w:pPr>
        <w:spacing w:line="360" w:lineRule="auto"/>
        <w:rPr>
          <w:rFonts w:ascii="Arial" w:eastAsia="Times New Roman" w:hAnsi="Arial" w:cs="Arial"/>
          <w:sz w:val="20"/>
          <w:szCs w:val="20"/>
          <w:lang w:val="fr-FR"/>
        </w:rPr>
      </w:pPr>
    </w:p>
    <w:p w14:paraId="7B37153C" w14:textId="4115F905" w:rsidR="004C62C9" w:rsidRPr="00C87128" w:rsidRDefault="005F580C" w:rsidP="00C87128">
      <w:pPr>
        <w:spacing w:line="360" w:lineRule="auto"/>
        <w:rPr>
          <w:rFonts w:ascii="Arial" w:hAnsi="Arial" w:cs="Arial"/>
          <w:b/>
          <w:bCs/>
          <w:sz w:val="20"/>
          <w:szCs w:val="20"/>
          <w:lang w:val="fr-FR"/>
        </w:rPr>
      </w:pPr>
      <w:r w:rsidRPr="00C87128">
        <w:rPr>
          <w:rFonts w:ascii="Arial" w:hAnsi="Arial" w:cs="Arial"/>
          <w:b/>
          <w:bCs/>
          <w:sz w:val="20"/>
          <w:szCs w:val="20"/>
          <w:lang w:val="fr-FR"/>
        </w:rPr>
        <w:t xml:space="preserve">Vue d’ensemble des points forts </w:t>
      </w:r>
      <w:r w:rsidR="006726D2" w:rsidRPr="00C87128">
        <w:rPr>
          <w:rFonts w:ascii="Arial" w:hAnsi="Arial" w:cs="Arial"/>
          <w:b/>
          <w:bCs/>
          <w:sz w:val="20"/>
          <w:szCs w:val="20"/>
          <w:lang w:val="fr-FR"/>
        </w:rPr>
        <w:t xml:space="preserve">: </w:t>
      </w:r>
    </w:p>
    <w:p w14:paraId="0B36A838" w14:textId="61DBE033" w:rsidR="000B1FB4" w:rsidRPr="00C87128" w:rsidRDefault="005F580C"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Sac à dos au style urbain</w:t>
      </w:r>
      <w:r w:rsidR="008F5A6A" w:rsidRPr="00C87128">
        <w:rPr>
          <w:rFonts w:ascii="Arial" w:hAnsi="Arial" w:cs="Arial"/>
          <w:sz w:val="20"/>
          <w:szCs w:val="20"/>
          <w:lang w:val="fr-FR"/>
        </w:rPr>
        <w:t xml:space="preserve"> proposant un grand confort de tenue, un design évitant une trop grande sollicitation du dos ainsi qu’une protection contre les aspersions</w:t>
      </w:r>
    </w:p>
    <w:p w14:paraId="4AE024EA" w14:textId="586E918D" w:rsidR="004C62C9" w:rsidRPr="00C87128" w:rsidRDefault="008F5A6A"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 xml:space="preserve">Dimensions </w:t>
      </w:r>
      <w:r w:rsidR="000B1FB4" w:rsidRPr="00C87128">
        <w:rPr>
          <w:rFonts w:ascii="Arial" w:hAnsi="Arial" w:cs="Arial"/>
          <w:sz w:val="20"/>
          <w:szCs w:val="20"/>
          <w:lang w:val="fr-FR"/>
        </w:rPr>
        <w:t xml:space="preserve">: </w:t>
      </w:r>
      <w:r w:rsidR="00357976" w:rsidRPr="00C87128">
        <w:rPr>
          <w:rFonts w:ascii="Arial" w:hAnsi="Arial" w:cs="Arial"/>
          <w:sz w:val="20"/>
          <w:szCs w:val="20"/>
          <w:lang w:val="fr-FR"/>
        </w:rPr>
        <w:t xml:space="preserve">H 51 x </w:t>
      </w:r>
      <w:r w:rsidRPr="00C87128">
        <w:rPr>
          <w:rFonts w:ascii="Arial" w:hAnsi="Arial" w:cs="Arial"/>
          <w:sz w:val="20"/>
          <w:szCs w:val="20"/>
          <w:lang w:val="fr-FR"/>
        </w:rPr>
        <w:t>L</w:t>
      </w:r>
      <w:r w:rsidR="00357976" w:rsidRPr="00C87128">
        <w:rPr>
          <w:rFonts w:ascii="Arial" w:hAnsi="Arial" w:cs="Arial"/>
          <w:sz w:val="20"/>
          <w:szCs w:val="20"/>
          <w:lang w:val="fr-FR"/>
        </w:rPr>
        <w:t xml:space="preserve"> 30 x </w:t>
      </w:r>
      <w:r w:rsidRPr="00C87128">
        <w:rPr>
          <w:rFonts w:ascii="Arial" w:hAnsi="Arial" w:cs="Arial"/>
          <w:sz w:val="20"/>
          <w:szCs w:val="20"/>
          <w:lang w:val="fr-FR"/>
        </w:rPr>
        <w:t>P</w:t>
      </w:r>
      <w:r w:rsidR="00357976" w:rsidRPr="00C87128">
        <w:rPr>
          <w:rFonts w:ascii="Arial" w:hAnsi="Arial" w:cs="Arial"/>
          <w:sz w:val="20"/>
          <w:szCs w:val="20"/>
          <w:lang w:val="fr-FR"/>
        </w:rPr>
        <w:t xml:space="preserve"> 17 cm</w:t>
      </w:r>
      <w:r w:rsidR="00357976" w:rsidRPr="00C87128" w:rsidDel="00357976">
        <w:rPr>
          <w:rFonts w:ascii="Arial" w:hAnsi="Arial" w:cs="Arial"/>
          <w:sz w:val="20"/>
          <w:szCs w:val="20"/>
          <w:lang w:val="fr-FR"/>
        </w:rPr>
        <w:t xml:space="preserve"> </w:t>
      </w:r>
      <w:r w:rsidR="000B1FB4" w:rsidRPr="00C87128">
        <w:rPr>
          <w:rFonts w:ascii="Arial" w:hAnsi="Arial" w:cs="Arial"/>
          <w:sz w:val="20"/>
          <w:szCs w:val="20"/>
          <w:lang w:val="fr-FR"/>
        </w:rPr>
        <w:t xml:space="preserve">; </w:t>
      </w:r>
      <w:r w:rsidRPr="00C87128">
        <w:rPr>
          <w:rFonts w:ascii="Arial" w:hAnsi="Arial" w:cs="Arial"/>
          <w:sz w:val="20"/>
          <w:szCs w:val="20"/>
          <w:lang w:val="fr-FR"/>
        </w:rPr>
        <w:t xml:space="preserve">volume </w:t>
      </w:r>
      <w:r w:rsidR="000B1FB4" w:rsidRPr="00C87128">
        <w:rPr>
          <w:rFonts w:ascii="Arial" w:hAnsi="Arial" w:cs="Arial"/>
          <w:sz w:val="20"/>
          <w:szCs w:val="20"/>
          <w:lang w:val="fr-FR"/>
        </w:rPr>
        <w:t xml:space="preserve">: </w:t>
      </w:r>
      <w:r w:rsidR="00357976" w:rsidRPr="00C87128">
        <w:rPr>
          <w:rFonts w:ascii="Arial" w:hAnsi="Arial" w:cs="Arial"/>
          <w:sz w:val="20"/>
          <w:szCs w:val="20"/>
          <w:lang w:val="fr-FR"/>
        </w:rPr>
        <w:t xml:space="preserve">22 </w:t>
      </w:r>
      <w:r w:rsidRPr="00C87128">
        <w:rPr>
          <w:rFonts w:ascii="Arial" w:hAnsi="Arial" w:cs="Arial"/>
          <w:sz w:val="20"/>
          <w:szCs w:val="20"/>
          <w:lang w:val="fr-FR"/>
        </w:rPr>
        <w:t>litres</w:t>
      </w:r>
    </w:p>
    <w:p w14:paraId="26089042" w14:textId="15176397" w:rsidR="00357976" w:rsidRPr="00C87128" w:rsidRDefault="008F5A6A"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Espace pour ordinateur portable intégré (jusqu‘à 15 pouces), espace pour tablette</w:t>
      </w:r>
    </w:p>
    <w:p w14:paraId="57C5387D" w14:textId="5E6EC24F" w:rsidR="000B1FB4" w:rsidRPr="00C87128" w:rsidRDefault="008F5A6A"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 xml:space="preserve">Composé de matériaux 100 % recyclables d’après les standards </w:t>
      </w:r>
      <w:proofErr w:type="spellStart"/>
      <w:r w:rsidR="00357976" w:rsidRPr="00C87128">
        <w:rPr>
          <w:rFonts w:ascii="Arial" w:hAnsi="Arial" w:cs="Arial"/>
          <w:sz w:val="20"/>
          <w:szCs w:val="20"/>
          <w:lang w:val="fr-FR"/>
        </w:rPr>
        <w:t>bluesign</w:t>
      </w:r>
      <w:proofErr w:type="spellEnd"/>
      <w:r w:rsidR="00357976" w:rsidRPr="00C87128">
        <w:rPr>
          <w:rFonts w:ascii="Arial" w:hAnsi="Arial" w:cs="Arial"/>
          <w:sz w:val="20"/>
          <w:szCs w:val="20"/>
          <w:lang w:val="fr-FR"/>
        </w:rPr>
        <w:t xml:space="preserve">® </w:t>
      </w:r>
      <w:r w:rsidRPr="00C87128">
        <w:rPr>
          <w:rFonts w:ascii="Arial" w:hAnsi="Arial" w:cs="Arial"/>
          <w:sz w:val="20"/>
          <w:szCs w:val="20"/>
          <w:lang w:val="fr-FR"/>
        </w:rPr>
        <w:t>et</w:t>
      </w:r>
      <w:r w:rsidR="00357976" w:rsidRPr="00C87128">
        <w:rPr>
          <w:rFonts w:ascii="Arial" w:hAnsi="Arial" w:cs="Arial"/>
          <w:sz w:val="20"/>
          <w:szCs w:val="20"/>
          <w:lang w:val="fr-FR"/>
        </w:rPr>
        <w:t xml:space="preserve"> </w:t>
      </w:r>
      <w:r w:rsidRPr="00C87128">
        <w:rPr>
          <w:rFonts w:ascii="Arial" w:hAnsi="Arial" w:cs="Arial"/>
          <w:sz w:val="20"/>
          <w:szCs w:val="20"/>
          <w:lang w:val="fr-FR"/>
        </w:rPr>
        <w:t xml:space="preserve">certifié </w:t>
      </w:r>
      <w:r w:rsidR="00357976" w:rsidRPr="00C87128">
        <w:rPr>
          <w:rFonts w:ascii="Arial" w:hAnsi="Arial" w:cs="Arial"/>
          <w:sz w:val="20"/>
          <w:szCs w:val="20"/>
          <w:lang w:val="fr-FR"/>
        </w:rPr>
        <w:t>GRS (Global Recycle Standard)</w:t>
      </w:r>
      <w:r w:rsidRPr="00C87128">
        <w:rPr>
          <w:rFonts w:ascii="Arial" w:hAnsi="Arial" w:cs="Arial"/>
          <w:sz w:val="20"/>
          <w:szCs w:val="20"/>
          <w:lang w:val="fr-FR"/>
        </w:rPr>
        <w:t xml:space="preserve">, le sac à dos est un produit </w:t>
      </w:r>
      <w:proofErr w:type="spellStart"/>
      <w:r w:rsidR="00357976" w:rsidRPr="00C87128">
        <w:rPr>
          <w:rFonts w:ascii="Arial" w:hAnsi="Arial" w:cs="Arial"/>
          <w:sz w:val="20"/>
          <w:szCs w:val="20"/>
          <w:lang w:val="fr-FR"/>
        </w:rPr>
        <w:t>bluesign</w:t>
      </w:r>
      <w:proofErr w:type="spellEnd"/>
      <w:r w:rsidR="00357976" w:rsidRPr="00C87128">
        <w:rPr>
          <w:rFonts w:ascii="Arial" w:hAnsi="Arial" w:cs="Arial"/>
          <w:sz w:val="20"/>
          <w:szCs w:val="20"/>
          <w:lang w:val="fr-FR"/>
        </w:rPr>
        <w:t>®</w:t>
      </w:r>
    </w:p>
    <w:p w14:paraId="741D680E" w14:textId="6A1F939B" w:rsidR="000B1FB4" w:rsidRPr="00C87128" w:rsidRDefault="000B1FB4"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SUPREME ON</w:t>
      </w:r>
      <w:r w:rsidR="008F5A6A" w:rsidRPr="00C87128">
        <w:rPr>
          <w:rFonts w:ascii="Arial" w:hAnsi="Arial" w:cs="Arial"/>
          <w:sz w:val="20"/>
          <w:szCs w:val="20"/>
          <w:lang w:val="fr-FR"/>
        </w:rPr>
        <w:t xml:space="preserve"> </w:t>
      </w:r>
      <w:r w:rsidRPr="00C87128">
        <w:rPr>
          <w:rFonts w:ascii="Arial" w:hAnsi="Arial" w:cs="Arial"/>
          <w:sz w:val="20"/>
          <w:szCs w:val="20"/>
          <w:lang w:val="fr-FR"/>
        </w:rPr>
        <w:t xml:space="preserve">: </w:t>
      </w:r>
      <w:r w:rsidR="008F5A6A" w:rsidRPr="00C87128">
        <w:rPr>
          <w:rFonts w:ascii="Arial" w:hAnsi="Arial" w:cs="Arial"/>
          <w:sz w:val="20"/>
          <w:szCs w:val="20"/>
          <w:lang w:val="fr-FR"/>
        </w:rPr>
        <w:t xml:space="preserve">Casque audio supra-auriculaire Bluetooth avec haut-parleurs linéaires HD et </w:t>
      </w:r>
      <w:r w:rsidR="00AB41A9" w:rsidRPr="00C87128">
        <w:rPr>
          <w:rFonts w:ascii="Arial" w:hAnsi="Arial" w:cs="Arial"/>
          <w:sz w:val="20"/>
          <w:szCs w:val="20"/>
          <w:lang w:val="fr-FR"/>
        </w:rPr>
        <w:t>réduction de bruit</w:t>
      </w:r>
    </w:p>
    <w:p w14:paraId="272DCE42" w14:textId="24D2ABCF" w:rsidR="000B1FB4" w:rsidRPr="00C87128" w:rsidRDefault="000B1FB4"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 xml:space="preserve">Bluetooth </w:t>
      </w:r>
      <w:r w:rsidR="005248A1" w:rsidRPr="00C87128">
        <w:rPr>
          <w:rFonts w:ascii="Arial" w:hAnsi="Arial" w:cs="Arial"/>
          <w:sz w:val="20"/>
          <w:szCs w:val="20"/>
          <w:lang w:val="fr-FR"/>
        </w:rPr>
        <w:t>avec</w:t>
      </w:r>
      <w:r w:rsidRPr="00C87128">
        <w:rPr>
          <w:rFonts w:ascii="Arial" w:hAnsi="Arial" w:cs="Arial"/>
          <w:sz w:val="20"/>
          <w:szCs w:val="20"/>
          <w:lang w:val="fr-FR"/>
        </w:rPr>
        <w:t xml:space="preserve"> </w:t>
      </w:r>
      <w:proofErr w:type="spellStart"/>
      <w:r w:rsidRPr="00C87128">
        <w:rPr>
          <w:rFonts w:ascii="Arial" w:hAnsi="Arial" w:cs="Arial"/>
          <w:sz w:val="20"/>
          <w:szCs w:val="20"/>
          <w:lang w:val="fr-FR"/>
        </w:rPr>
        <w:t>apt</w:t>
      </w:r>
      <w:proofErr w:type="spellEnd"/>
      <w:r w:rsidRPr="00C87128">
        <w:rPr>
          <w:rFonts w:ascii="Arial" w:hAnsi="Arial" w:cs="Arial"/>
          <w:sz w:val="20"/>
          <w:szCs w:val="20"/>
          <w:lang w:val="fr-FR"/>
        </w:rPr>
        <w:t xml:space="preserve">-X® </w:t>
      </w:r>
      <w:r w:rsidR="005248A1" w:rsidRPr="00C87128">
        <w:rPr>
          <w:rFonts w:ascii="Arial" w:hAnsi="Arial" w:cs="Arial"/>
          <w:sz w:val="20"/>
          <w:szCs w:val="20"/>
          <w:lang w:val="fr-FR"/>
        </w:rPr>
        <w:t>et</w:t>
      </w:r>
      <w:r w:rsidRPr="00C87128">
        <w:rPr>
          <w:rFonts w:ascii="Arial" w:hAnsi="Arial" w:cs="Arial"/>
          <w:sz w:val="20"/>
          <w:szCs w:val="20"/>
          <w:lang w:val="fr-FR"/>
        </w:rPr>
        <w:t xml:space="preserve"> AAC </w:t>
      </w:r>
      <w:r w:rsidR="005248A1" w:rsidRPr="00C87128">
        <w:rPr>
          <w:rFonts w:ascii="Arial" w:hAnsi="Arial" w:cs="Arial"/>
          <w:sz w:val="20"/>
          <w:szCs w:val="20"/>
          <w:lang w:val="fr-FR"/>
        </w:rPr>
        <w:t xml:space="preserve">pour musique en streaming en qualité </w:t>
      </w:r>
      <w:proofErr w:type="gramStart"/>
      <w:r w:rsidR="005248A1" w:rsidRPr="00C87128">
        <w:rPr>
          <w:rFonts w:ascii="Arial" w:hAnsi="Arial" w:cs="Arial"/>
          <w:sz w:val="20"/>
          <w:szCs w:val="20"/>
          <w:lang w:val="fr-FR"/>
        </w:rPr>
        <w:t>quasi CD</w:t>
      </w:r>
      <w:proofErr w:type="gramEnd"/>
      <w:r w:rsidR="005248A1" w:rsidRPr="00C87128">
        <w:rPr>
          <w:rFonts w:ascii="Arial" w:hAnsi="Arial" w:cs="Arial"/>
          <w:sz w:val="20"/>
          <w:szCs w:val="20"/>
          <w:lang w:val="fr-FR"/>
        </w:rPr>
        <w:t xml:space="preserve"> depuis </w:t>
      </w:r>
      <w:r w:rsidRPr="00C87128">
        <w:rPr>
          <w:rFonts w:ascii="Arial" w:hAnsi="Arial" w:cs="Arial"/>
          <w:sz w:val="20"/>
          <w:szCs w:val="20"/>
          <w:lang w:val="fr-FR"/>
        </w:rPr>
        <w:t>Spotify, Deezer, You</w:t>
      </w:r>
      <w:r w:rsidR="005248A1" w:rsidRPr="00C87128">
        <w:rPr>
          <w:rFonts w:ascii="Arial" w:hAnsi="Arial" w:cs="Arial"/>
          <w:sz w:val="20"/>
          <w:szCs w:val="20"/>
          <w:lang w:val="fr-FR"/>
        </w:rPr>
        <w:t>T</w:t>
      </w:r>
      <w:r w:rsidRPr="00C87128">
        <w:rPr>
          <w:rFonts w:ascii="Arial" w:hAnsi="Arial" w:cs="Arial"/>
          <w:sz w:val="20"/>
          <w:szCs w:val="20"/>
          <w:lang w:val="fr-FR"/>
        </w:rPr>
        <w:t xml:space="preserve">ube, Apple Music </w:t>
      </w:r>
      <w:r w:rsidR="005248A1" w:rsidRPr="00C87128">
        <w:rPr>
          <w:rFonts w:ascii="Arial" w:hAnsi="Arial" w:cs="Arial"/>
          <w:sz w:val="20"/>
          <w:szCs w:val="20"/>
          <w:lang w:val="fr-FR"/>
        </w:rPr>
        <w:t>et bien d’autres</w:t>
      </w:r>
      <w:r w:rsidRPr="00C87128">
        <w:rPr>
          <w:rFonts w:ascii="Arial" w:hAnsi="Arial" w:cs="Arial"/>
          <w:sz w:val="20"/>
          <w:szCs w:val="20"/>
          <w:lang w:val="fr-FR"/>
        </w:rPr>
        <w:t xml:space="preserve">. </w:t>
      </w:r>
    </w:p>
    <w:p w14:paraId="2AE80EF5" w14:textId="3365F974" w:rsidR="00A34388" w:rsidRPr="00C87128" w:rsidRDefault="00C72DF9"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 xml:space="preserve">Fonction </w:t>
      </w:r>
      <w:proofErr w:type="spellStart"/>
      <w:r w:rsidR="000B1FB4" w:rsidRPr="00C87128">
        <w:rPr>
          <w:rFonts w:ascii="Arial" w:hAnsi="Arial" w:cs="Arial"/>
          <w:sz w:val="20"/>
          <w:szCs w:val="20"/>
          <w:lang w:val="fr-FR"/>
        </w:rPr>
        <w:t>ShareMe</w:t>
      </w:r>
      <w:proofErr w:type="spellEnd"/>
      <w:r w:rsidRPr="00C87128">
        <w:rPr>
          <w:rFonts w:ascii="Arial" w:hAnsi="Arial" w:cs="Arial"/>
          <w:sz w:val="20"/>
          <w:szCs w:val="20"/>
          <w:lang w:val="fr-FR"/>
        </w:rPr>
        <w:t xml:space="preserve"> </w:t>
      </w:r>
      <w:r w:rsidR="000B1FB4" w:rsidRPr="00C87128">
        <w:rPr>
          <w:rFonts w:ascii="Arial" w:hAnsi="Arial" w:cs="Arial"/>
          <w:sz w:val="20"/>
          <w:szCs w:val="20"/>
          <w:lang w:val="fr-FR"/>
        </w:rPr>
        <w:t xml:space="preserve">: </w:t>
      </w:r>
      <w:r w:rsidRPr="00C87128">
        <w:rPr>
          <w:rFonts w:ascii="Arial" w:hAnsi="Arial" w:cs="Arial"/>
          <w:sz w:val="20"/>
          <w:szCs w:val="20"/>
          <w:lang w:val="fr-FR"/>
        </w:rPr>
        <w:t>deux</w:t>
      </w:r>
      <w:r w:rsidR="000B1FB4" w:rsidRPr="00C87128">
        <w:rPr>
          <w:rFonts w:ascii="Arial" w:hAnsi="Arial" w:cs="Arial"/>
          <w:sz w:val="20"/>
          <w:szCs w:val="20"/>
          <w:lang w:val="fr-FR"/>
        </w:rPr>
        <w:t xml:space="preserve"> SUPREME ON </w:t>
      </w:r>
      <w:r w:rsidRPr="00C87128">
        <w:rPr>
          <w:rFonts w:ascii="Arial" w:hAnsi="Arial" w:cs="Arial"/>
          <w:sz w:val="20"/>
          <w:szCs w:val="20"/>
          <w:lang w:val="fr-FR"/>
        </w:rPr>
        <w:t xml:space="preserve">sans-fil connecté à une seule source </w:t>
      </w:r>
    </w:p>
    <w:p w14:paraId="234E867B" w14:textId="6B0B8123" w:rsidR="000B1FB4" w:rsidRPr="00C87128" w:rsidRDefault="00B46709"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 xml:space="preserve">Le sac à dos ainsi que le casque s’accompagnent d’une playlist </w:t>
      </w:r>
      <w:hyperlink r:id="rId13" w:history="1">
        <w:r w:rsidR="00D441DC" w:rsidRPr="00C87128">
          <w:rPr>
            <w:rStyle w:val="Hyperlink"/>
            <w:rFonts w:ascii="Arial" w:hAnsi="Arial" w:cs="Arial"/>
            <w:sz w:val="20"/>
            <w:szCs w:val="20"/>
            <w:lang w:val="fr-FR"/>
          </w:rPr>
          <w:t>„The Sound of Berlin“</w:t>
        </w:r>
      </w:hyperlink>
      <w:r w:rsidR="00C41848" w:rsidRPr="00C87128">
        <w:rPr>
          <w:rFonts w:ascii="Arial" w:hAnsi="Arial" w:cs="Arial"/>
          <w:sz w:val="20"/>
          <w:szCs w:val="20"/>
          <w:lang w:val="fr-FR"/>
        </w:rPr>
        <w:t xml:space="preserve"> </w:t>
      </w:r>
      <w:r w:rsidRPr="00C87128">
        <w:rPr>
          <w:rFonts w:ascii="Arial" w:hAnsi="Arial" w:cs="Arial"/>
          <w:sz w:val="20"/>
          <w:szCs w:val="20"/>
          <w:lang w:val="fr-FR"/>
        </w:rPr>
        <w:t>de</w:t>
      </w:r>
      <w:r w:rsidR="00C41848" w:rsidRPr="00C87128">
        <w:rPr>
          <w:rFonts w:ascii="Arial" w:hAnsi="Arial" w:cs="Arial"/>
          <w:sz w:val="20"/>
          <w:szCs w:val="20"/>
          <w:lang w:val="fr-FR"/>
        </w:rPr>
        <w:t xml:space="preserve"> </w:t>
      </w:r>
      <w:r w:rsidR="00D441DC" w:rsidRPr="00C87128">
        <w:rPr>
          <w:rFonts w:ascii="Arial" w:hAnsi="Arial" w:cs="Arial"/>
          <w:sz w:val="20"/>
          <w:szCs w:val="20"/>
          <w:lang w:val="fr-FR"/>
        </w:rPr>
        <w:t>DJ Bonnie</w:t>
      </w:r>
      <w:r w:rsidR="00C41848" w:rsidRPr="00C87128">
        <w:rPr>
          <w:rFonts w:ascii="Arial" w:hAnsi="Arial" w:cs="Arial"/>
          <w:sz w:val="20"/>
          <w:szCs w:val="20"/>
          <w:lang w:val="fr-FR"/>
        </w:rPr>
        <w:t xml:space="preserve"> </w:t>
      </w:r>
      <w:r w:rsidRPr="00C87128">
        <w:rPr>
          <w:rFonts w:ascii="Arial" w:hAnsi="Arial" w:cs="Arial"/>
          <w:sz w:val="20"/>
          <w:szCs w:val="20"/>
          <w:lang w:val="fr-FR"/>
        </w:rPr>
        <w:t xml:space="preserve">disponible sur </w:t>
      </w:r>
      <w:proofErr w:type="spellStart"/>
      <w:r w:rsidRPr="00C87128">
        <w:rPr>
          <w:rFonts w:ascii="Arial" w:hAnsi="Arial" w:cs="Arial"/>
          <w:sz w:val="20"/>
          <w:szCs w:val="20"/>
          <w:lang w:val="fr-FR"/>
        </w:rPr>
        <w:t>Spotify</w:t>
      </w:r>
      <w:proofErr w:type="spellEnd"/>
    </w:p>
    <w:p w14:paraId="42A1486F" w14:textId="304F3E08" w:rsidR="00DF7922" w:rsidRPr="00C87128" w:rsidRDefault="00B36881" w:rsidP="00C87128">
      <w:pPr>
        <w:pStyle w:val="Lijstalinea"/>
        <w:numPr>
          <w:ilvl w:val="0"/>
          <w:numId w:val="4"/>
        </w:numPr>
        <w:spacing w:line="360" w:lineRule="auto"/>
        <w:rPr>
          <w:rFonts w:ascii="Arial" w:hAnsi="Arial" w:cs="Arial"/>
          <w:sz w:val="20"/>
          <w:szCs w:val="20"/>
          <w:lang w:val="fr-FR"/>
        </w:rPr>
      </w:pPr>
      <w:r w:rsidRPr="00C87128">
        <w:rPr>
          <w:rFonts w:ascii="Arial" w:hAnsi="Arial" w:cs="Arial"/>
          <w:sz w:val="20"/>
          <w:szCs w:val="20"/>
          <w:lang w:val="fr-FR"/>
        </w:rPr>
        <w:t xml:space="preserve">Disponible dès maintenant dans les couleurs </w:t>
      </w:r>
      <w:r w:rsidR="001B275E" w:rsidRPr="00C87128">
        <w:rPr>
          <w:rFonts w:ascii="Arial" w:hAnsi="Arial" w:cs="Arial"/>
          <w:sz w:val="20"/>
          <w:szCs w:val="20"/>
          <w:lang w:val="fr-FR"/>
        </w:rPr>
        <w:t>B</w:t>
      </w:r>
      <w:r w:rsidR="00A72976" w:rsidRPr="00C87128">
        <w:rPr>
          <w:rFonts w:ascii="Arial" w:hAnsi="Arial" w:cs="Arial"/>
          <w:sz w:val="20"/>
          <w:szCs w:val="20"/>
          <w:lang w:val="fr-FR"/>
        </w:rPr>
        <w:t>one</w:t>
      </w:r>
      <w:r w:rsidR="002C7C96" w:rsidRPr="00C87128">
        <w:rPr>
          <w:rFonts w:ascii="Arial" w:hAnsi="Arial" w:cs="Arial"/>
          <w:sz w:val="20"/>
          <w:szCs w:val="20"/>
          <w:lang w:val="fr-FR"/>
        </w:rPr>
        <w:t xml:space="preserve"> </w:t>
      </w:r>
      <w:r w:rsidR="001B275E" w:rsidRPr="00C87128">
        <w:rPr>
          <w:rFonts w:ascii="Arial" w:hAnsi="Arial" w:cs="Arial"/>
          <w:sz w:val="20"/>
          <w:szCs w:val="20"/>
          <w:lang w:val="fr-FR"/>
        </w:rPr>
        <w:t>B</w:t>
      </w:r>
      <w:r w:rsidR="00A72976" w:rsidRPr="00C87128">
        <w:rPr>
          <w:rFonts w:ascii="Arial" w:hAnsi="Arial" w:cs="Arial"/>
          <w:sz w:val="20"/>
          <w:szCs w:val="20"/>
          <w:lang w:val="fr-FR"/>
        </w:rPr>
        <w:t>lack</w:t>
      </w:r>
      <w:r w:rsidR="006517DD" w:rsidRPr="00C87128">
        <w:rPr>
          <w:rFonts w:ascii="Arial" w:hAnsi="Arial" w:cs="Arial"/>
          <w:sz w:val="20"/>
          <w:szCs w:val="20"/>
          <w:lang w:val="fr-FR"/>
        </w:rPr>
        <w:t xml:space="preserve"> </w:t>
      </w:r>
      <w:r w:rsidRPr="00C87128">
        <w:rPr>
          <w:rFonts w:ascii="Arial" w:hAnsi="Arial" w:cs="Arial"/>
          <w:sz w:val="20"/>
          <w:szCs w:val="20"/>
          <w:lang w:val="fr-FR"/>
        </w:rPr>
        <w:t xml:space="preserve">pour un montant de </w:t>
      </w:r>
      <w:r w:rsidR="00E82376" w:rsidRPr="00C87128">
        <w:rPr>
          <w:rFonts w:ascii="Arial" w:hAnsi="Arial" w:cs="Arial"/>
          <w:sz w:val="20"/>
          <w:szCs w:val="20"/>
          <w:lang w:val="fr-FR"/>
        </w:rPr>
        <w:t>99,9</w:t>
      </w:r>
      <w:r w:rsidR="004855C4" w:rsidRPr="00C87128">
        <w:rPr>
          <w:rFonts w:ascii="Arial" w:hAnsi="Arial" w:cs="Arial"/>
          <w:sz w:val="20"/>
          <w:szCs w:val="20"/>
          <w:lang w:val="fr-FR"/>
        </w:rPr>
        <w:t>5</w:t>
      </w:r>
      <w:r w:rsidR="00E82376" w:rsidRPr="00C87128">
        <w:rPr>
          <w:rFonts w:ascii="Arial" w:hAnsi="Arial" w:cs="Arial"/>
          <w:sz w:val="20"/>
          <w:szCs w:val="20"/>
          <w:lang w:val="fr-FR"/>
        </w:rPr>
        <w:t xml:space="preserve"> </w:t>
      </w:r>
      <w:r w:rsidRPr="00C87128">
        <w:rPr>
          <w:rFonts w:ascii="Arial" w:hAnsi="Arial" w:cs="Arial"/>
          <w:sz w:val="20"/>
          <w:szCs w:val="20"/>
          <w:lang w:val="fr-FR"/>
        </w:rPr>
        <w:t>euros</w:t>
      </w:r>
      <w:r w:rsidR="00E82376" w:rsidRPr="00C87128">
        <w:rPr>
          <w:rFonts w:ascii="Arial" w:hAnsi="Arial" w:cs="Arial"/>
          <w:sz w:val="20"/>
          <w:szCs w:val="20"/>
          <w:lang w:val="fr-FR"/>
        </w:rPr>
        <w:t xml:space="preserve"> (UVP)</w:t>
      </w:r>
      <w:r w:rsidR="002C1CB0" w:rsidRPr="00C87128">
        <w:rPr>
          <w:rFonts w:ascii="Arial" w:hAnsi="Arial" w:cs="Arial"/>
          <w:sz w:val="20"/>
          <w:szCs w:val="20"/>
          <w:lang w:val="fr-FR"/>
        </w:rPr>
        <w:t xml:space="preserve"> </w:t>
      </w:r>
      <w:r w:rsidR="00D86A01" w:rsidRPr="00C87128">
        <w:rPr>
          <w:rFonts w:ascii="Arial" w:hAnsi="Arial" w:cs="Arial"/>
          <w:sz w:val="20"/>
          <w:szCs w:val="20"/>
          <w:lang w:val="fr-FR"/>
        </w:rPr>
        <w:t>ou accompagné du</w:t>
      </w:r>
      <w:r w:rsidR="00CD785C" w:rsidRPr="00C87128">
        <w:rPr>
          <w:rFonts w:ascii="Arial" w:hAnsi="Arial" w:cs="Arial"/>
          <w:sz w:val="20"/>
          <w:szCs w:val="20"/>
          <w:lang w:val="fr-FR"/>
        </w:rPr>
        <w:t xml:space="preserve"> SUPREME ON</w:t>
      </w:r>
      <w:r w:rsidR="00D86A01" w:rsidRPr="00C87128">
        <w:rPr>
          <w:rFonts w:ascii="Arial" w:hAnsi="Arial" w:cs="Arial"/>
          <w:sz w:val="20"/>
          <w:szCs w:val="20"/>
          <w:lang w:val="fr-FR"/>
        </w:rPr>
        <w:t xml:space="preserve"> et d</w:t>
      </w:r>
      <w:r w:rsidR="00F10537" w:rsidRPr="00C87128">
        <w:rPr>
          <w:rFonts w:ascii="Arial" w:hAnsi="Arial" w:cs="Arial"/>
          <w:sz w:val="20"/>
          <w:szCs w:val="20"/>
          <w:lang w:val="fr-FR"/>
        </w:rPr>
        <w:t>e</w:t>
      </w:r>
      <w:r w:rsidR="00D86A01" w:rsidRPr="00C87128">
        <w:rPr>
          <w:rFonts w:ascii="Arial" w:hAnsi="Arial" w:cs="Arial"/>
          <w:sz w:val="20"/>
          <w:szCs w:val="20"/>
          <w:lang w:val="fr-FR"/>
        </w:rPr>
        <w:t xml:space="preserve"> sa housse, tous deux en couleur blanc sable</w:t>
      </w:r>
      <w:r w:rsidR="00CD785C" w:rsidRPr="00C87128">
        <w:rPr>
          <w:rFonts w:ascii="Arial" w:hAnsi="Arial" w:cs="Arial"/>
          <w:sz w:val="20"/>
          <w:szCs w:val="20"/>
          <w:lang w:val="fr-FR"/>
        </w:rPr>
        <w:t xml:space="preserve"> </w:t>
      </w:r>
      <w:r w:rsidR="00D86A01" w:rsidRPr="00C87128">
        <w:rPr>
          <w:rFonts w:ascii="Arial" w:hAnsi="Arial" w:cs="Arial"/>
          <w:sz w:val="20"/>
          <w:szCs w:val="20"/>
          <w:lang w:val="fr-FR"/>
        </w:rPr>
        <w:t xml:space="preserve">ou noir nuit pour un prix de </w:t>
      </w:r>
      <w:r w:rsidR="006517DD" w:rsidRPr="00C87128">
        <w:rPr>
          <w:rFonts w:ascii="Arial" w:hAnsi="Arial" w:cs="Arial"/>
          <w:sz w:val="20"/>
          <w:szCs w:val="20"/>
          <w:lang w:val="fr-FR"/>
        </w:rPr>
        <w:t xml:space="preserve">249,95 </w:t>
      </w:r>
      <w:r w:rsidR="00D86A01" w:rsidRPr="00C87128">
        <w:rPr>
          <w:rFonts w:ascii="Arial" w:hAnsi="Arial" w:cs="Arial"/>
          <w:sz w:val="20"/>
          <w:szCs w:val="20"/>
          <w:lang w:val="fr-FR"/>
        </w:rPr>
        <w:t>euros</w:t>
      </w:r>
      <w:r w:rsidR="006517DD" w:rsidRPr="00C87128">
        <w:rPr>
          <w:rFonts w:ascii="Arial" w:hAnsi="Arial" w:cs="Arial"/>
          <w:sz w:val="20"/>
          <w:szCs w:val="20"/>
          <w:lang w:val="fr-FR"/>
        </w:rPr>
        <w:t xml:space="preserve"> (UVP)</w:t>
      </w:r>
      <w:r w:rsidR="000B1FB4" w:rsidRPr="00C87128">
        <w:rPr>
          <w:rFonts w:ascii="Arial" w:hAnsi="Arial" w:cs="Arial"/>
          <w:sz w:val="20"/>
          <w:szCs w:val="20"/>
          <w:lang w:val="fr-FR"/>
        </w:rPr>
        <w:t xml:space="preserve"> </w:t>
      </w:r>
      <w:r w:rsidR="00107906" w:rsidRPr="00C87128">
        <w:rPr>
          <w:rFonts w:ascii="Arial" w:hAnsi="Arial" w:cs="Arial"/>
          <w:sz w:val="20"/>
          <w:szCs w:val="20"/>
          <w:lang w:val="fr-FR"/>
        </w:rPr>
        <w:t xml:space="preserve">via la boutique en ligne Teufel dans les magasins Teufel ainsi que sur la boutique en ligne </w:t>
      </w:r>
      <w:proofErr w:type="spellStart"/>
      <w:r w:rsidR="00107906" w:rsidRPr="00C87128">
        <w:rPr>
          <w:rFonts w:ascii="Arial" w:hAnsi="Arial" w:cs="Arial"/>
          <w:sz w:val="20"/>
          <w:szCs w:val="20"/>
          <w:lang w:val="fr-FR"/>
        </w:rPr>
        <w:t>deuter</w:t>
      </w:r>
      <w:proofErr w:type="spellEnd"/>
      <w:r w:rsidR="00107906" w:rsidRPr="00C87128">
        <w:rPr>
          <w:rFonts w:ascii="Arial" w:hAnsi="Arial" w:cs="Arial"/>
          <w:sz w:val="20"/>
          <w:szCs w:val="20"/>
          <w:lang w:val="fr-FR"/>
        </w:rPr>
        <w:t>.</w:t>
      </w:r>
    </w:p>
    <w:p w14:paraId="4064A297" w14:textId="77777777" w:rsidR="006517DD" w:rsidRPr="00C87128" w:rsidRDefault="006517DD" w:rsidP="00C87128">
      <w:pPr>
        <w:spacing w:line="360" w:lineRule="auto"/>
        <w:rPr>
          <w:rFonts w:ascii="Arial" w:hAnsi="Arial" w:cs="Arial"/>
          <w:b/>
          <w:bCs/>
          <w:sz w:val="20"/>
          <w:szCs w:val="20"/>
          <w:lang w:val="fr-FR"/>
        </w:rPr>
      </w:pPr>
    </w:p>
    <w:p w14:paraId="0BAEAE0E" w14:textId="77777777" w:rsidR="00C87128" w:rsidRDefault="00C87128" w:rsidP="00C87128">
      <w:pPr>
        <w:spacing w:line="360" w:lineRule="auto"/>
        <w:rPr>
          <w:rFonts w:ascii="Arial" w:hAnsi="Arial" w:cs="Arial"/>
          <w:b/>
          <w:bCs/>
          <w:sz w:val="20"/>
          <w:szCs w:val="20"/>
          <w:lang w:val="fr-FR"/>
        </w:rPr>
      </w:pPr>
    </w:p>
    <w:p w14:paraId="6A9C2A59" w14:textId="77777777" w:rsidR="00F717A2" w:rsidRDefault="00F717A2" w:rsidP="00C87128">
      <w:pPr>
        <w:spacing w:line="360" w:lineRule="auto"/>
        <w:rPr>
          <w:rFonts w:ascii="Arial" w:hAnsi="Arial" w:cs="Arial"/>
          <w:b/>
          <w:bCs/>
          <w:sz w:val="20"/>
          <w:szCs w:val="20"/>
          <w:lang w:val="fr-FR"/>
        </w:rPr>
      </w:pPr>
    </w:p>
    <w:p w14:paraId="31C51510" w14:textId="77777777" w:rsidR="00F717A2" w:rsidRDefault="00F717A2" w:rsidP="00C87128">
      <w:pPr>
        <w:spacing w:line="360" w:lineRule="auto"/>
        <w:rPr>
          <w:rFonts w:ascii="Arial" w:hAnsi="Arial" w:cs="Arial"/>
          <w:b/>
          <w:bCs/>
          <w:sz w:val="20"/>
          <w:szCs w:val="20"/>
          <w:lang w:val="fr-FR"/>
        </w:rPr>
      </w:pPr>
    </w:p>
    <w:p w14:paraId="739BC425" w14:textId="04119671" w:rsidR="00E86914" w:rsidRPr="00C87128" w:rsidRDefault="00A85D69" w:rsidP="00C87128">
      <w:pPr>
        <w:spacing w:line="360" w:lineRule="auto"/>
        <w:rPr>
          <w:rFonts w:ascii="Arial" w:hAnsi="Arial" w:cs="Arial"/>
          <w:b/>
          <w:bCs/>
          <w:sz w:val="20"/>
          <w:szCs w:val="20"/>
          <w:lang w:val="fr-FR"/>
        </w:rPr>
      </w:pPr>
      <w:r w:rsidRPr="00C87128">
        <w:rPr>
          <w:rFonts w:ascii="Arial" w:hAnsi="Arial" w:cs="Arial"/>
          <w:b/>
          <w:bCs/>
          <w:sz w:val="20"/>
          <w:szCs w:val="20"/>
          <w:lang w:val="fr-FR"/>
        </w:rPr>
        <w:lastRenderedPageBreak/>
        <w:t>Moderne, pratique et bon pour le dos</w:t>
      </w:r>
    </w:p>
    <w:p w14:paraId="33452DB3" w14:textId="24DCB5F4" w:rsidR="00D441DC" w:rsidRPr="00C87128" w:rsidRDefault="00A17007" w:rsidP="00C87128">
      <w:pPr>
        <w:spacing w:line="360" w:lineRule="auto"/>
        <w:rPr>
          <w:rFonts w:ascii="Arial" w:hAnsi="Arial" w:cs="Arial"/>
          <w:sz w:val="20"/>
          <w:szCs w:val="20"/>
          <w:lang w:val="fr-FR"/>
        </w:rPr>
      </w:pPr>
      <w:r w:rsidRPr="00C87128">
        <w:rPr>
          <w:rFonts w:ascii="Arial" w:hAnsi="Arial" w:cs="Arial"/>
          <w:sz w:val="20"/>
          <w:szCs w:val="20"/>
          <w:lang w:val="fr-FR"/>
        </w:rPr>
        <w:t xml:space="preserve">C’est inspiré du casque audio Teufel </w:t>
      </w:r>
      <w:r w:rsidR="004A097E" w:rsidRPr="00C87128">
        <w:rPr>
          <w:rFonts w:ascii="Arial" w:hAnsi="Arial" w:cs="Arial"/>
          <w:sz w:val="20"/>
          <w:szCs w:val="20"/>
          <w:lang w:val="fr-FR"/>
        </w:rPr>
        <w:t>SUPREME ON</w:t>
      </w:r>
      <w:r w:rsidR="0093291D" w:rsidRPr="00C87128">
        <w:rPr>
          <w:rFonts w:ascii="Arial" w:hAnsi="Arial" w:cs="Arial"/>
          <w:sz w:val="20"/>
          <w:szCs w:val="20"/>
          <w:lang w:val="fr-FR"/>
        </w:rPr>
        <w:t xml:space="preserve"> </w:t>
      </w:r>
      <w:r w:rsidRPr="00C87128">
        <w:rPr>
          <w:rFonts w:ascii="Arial" w:hAnsi="Arial" w:cs="Arial"/>
          <w:sz w:val="20"/>
          <w:szCs w:val="20"/>
          <w:lang w:val="fr-FR"/>
        </w:rPr>
        <w:t xml:space="preserve">que le sac à dos </w:t>
      </w:r>
      <w:proofErr w:type="spellStart"/>
      <w:r w:rsidRPr="00C87128">
        <w:rPr>
          <w:rFonts w:ascii="Arial" w:hAnsi="Arial" w:cs="Arial"/>
          <w:sz w:val="20"/>
          <w:szCs w:val="20"/>
          <w:lang w:val="fr-FR"/>
        </w:rPr>
        <w:t>deuter</w:t>
      </w:r>
      <w:proofErr w:type="spellEnd"/>
      <w:r w:rsidRPr="00C87128">
        <w:rPr>
          <w:rFonts w:ascii="Arial" w:hAnsi="Arial" w:cs="Arial"/>
          <w:sz w:val="20"/>
          <w:szCs w:val="20"/>
          <w:lang w:val="fr-FR"/>
        </w:rPr>
        <w:t xml:space="preserve"> x Teufel </w:t>
      </w:r>
      <w:r w:rsidR="00AB41A9" w:rsidRPr="00C87128">
        <w:rPr>
          <w:rFonts w:ascii="Arial" w:hAnsi="Arial" w:cs="Arial"/>
          <w:sz w:val="20"/>
          <w:szCs w:val="20"/>
          <w:lang w:val="fr-FR"/>
        </w:rPr>
        <w:t>UP BERLIN</w:t>
      </w:r>
      <w:r w:rsidRPr="00C87128">
        <w:rPr>
          <w:rFonts w:ascii="Arial" w:hAnsi="Arial" w:cs="Arial"/>
          <w:sz w:val="20"/>
          <w:szCs w:val="20"/>
          <w:lang w:val="fr-FR"/>
        </w:rPr>
        <w:t xml:space="preserve"> a été conçu. Il profite alors d’un style moderne et urbain combinant confort de tenue et usage pratique, qui en font un véritable sac à dos du quotidien. Le sac à dos est composé de polyester sans </w:t>
      </w:r>
      <w:r w:rsidR="004A097E" w:rsidRPr="00C87128">
        <w:rPr>
          <w:rFonts w:ascii="Arial" w:hAnsi="Arial" w:cs="Arial"/>
          <w:sz w:val="20"/>
          <w:szCs w:val="20"/>
          <w:lang w:val="fr-FR"/>
        </w:rPr>
        <w:t>PFC</w:t>
      </w:r>
      <w:r w:rsidRPr="00C87128">
        <w:rPr>
          <w:rFonts w:ascii="Arial" w:hAnsi="Arial" w:cs="Arial"/>
          <w:sz w:val="20"/>
          <w:szCs w:val="20"/>
          <w:lang w:val="fr-FR"/>
        </w:rPr>
        <w:t xml:space="preserve"> issu lui-même du recyclage de bouteilles </w:t>
      </w:r>
      <w:r w:rsidR="004A097E" w:rsidRPr="00C87128">
        <w:rPr>
          <w:rFonts w:ascii="Arial" w:hAnsi="Arial" w:cs="Arial"/>
          <w:sz w:val="20"/>
          <w:szCs w:val="20"/>
          <w:lang w:val="fr-FR"/>
        </w:rPr>
        <w:t>PET</w:t>
      </w:r>
      <w:r w:rsidR="0093291D" w:rsidRPr="00C87128">
        <w:rPr>
          <w:rFonts w:ascii="Arial" w:hAnsi="Arial" w:cs="Arial"/>
          <w:sz w:val="20"/>
          <w:szCs w:val="20"/>
          <w:lang w:val="fr-FR"/>
        </w:rPr>
        <w:t xml:space="preserve">. </w:t>
      </w:r>
      <w:r w:rsidRPr="00C87128">
        <w:rPr>
          <w:rFonts w:ascii="Arial" w:hAnsi="Arial" w:cs="Arial"/>
          <w:sz w:val="20"/>
          <w:szCs w:val="20"/>
          <w:lang w:val="fr-FR"/>
        </w:rPr>
        <w:t xml:space="preserve">Du reste, il est certifié produit </w:t>
      </w:r>
      <w:proofErr w:type="spellStart"/>
      <w:r w:rsidR="00357976" w:rsidRPr="00C87128">
        <w:rPr>
          <w:rFonts w:ascii="Arial" w:hAnsi="Arial" w:cs="Arial"/>
          <w:sz w:val="20"/>
          <w:szCs w:val="20"/>
          <w:lang w:val="fr-FR"/>
        </w:rPr>
        <w:t>bluesign</w:t>
      </w:r>
      <w:proofErr w:type="spellEnd"/>
      <w:r w:rsidR="00357976" w:rsidRPr="00C87128">
        <w:rPr>
          <w:rFonts w:ascii="Arial" w:hAnsi="Arial" w:cs="Arial"/>
          <w:sz w:val="20"/>
          <w:szCs w:val="20"/>
          <w:lang w:val="fr-FR"/>
        </w:rPr>
        <w:t>®</w:t>
      </w:r>
      <w:r w:rsidRPr="00C87128">
        <w:rPr>
          <w:rFonts w:ascii="Arial" w:hAnsi="Arial" w:cs="Arial"/>
          <w:sz w:val="20"/>
          <w:szCs w:val="20"/>
          <w:lang w:val="fr-FR"/>
        </w:rPr>
        <w:t>, ce qui garantit une production juste envers le climat. Afin de le prot</w:t>
      </w:r>
      <w:r w:rsidR="00A81D97" w:rsidRPr="00C87128">
        <w:rPr>
          <w:rFonts w:ascii="Arial" w:hAnsi="Arial" w:cs="Arial"/>
          <w:sz w:val="20"/>
          <w:szCs w:val="20"/>
          <w:lang w:val="fr-FR"/>
        </w:rPr>
        <w:t>é</w:t>
      </w:r>
      <w:r w:rsidRPr="00C87128">
        <w:rPr>
          <w:rFonts w:ascii="Arial" w:hAnsi="Arial" w:cs="Arial"/>
          <w:sz w:val="20"/>
          <w:szCs w:val="20"/>
          <w:lang w:val="fr-FR"/>
        </w:rPr>
        <w:t xml:space="preserve">ger contre les aspersions et les salissures, </w:t>
      </w:r>
      <w:proofErr w:type="spellStart"/>
      <w:r w:rsidRPr="00C87128">
        <w:rPr>
          <w:rFonts w:ascii="Arial" w:hAnsi="Arial" w:cs="Arial"/>
          <w:sz w:val="20"/>
          <w:szCs w:val="20"/>
          <w:lang w:val="fr-FR"/>
        </w:rPr>
        <w:t>deuter</w:t>
      </w:r>
      <w:proofErr w:type="spellEnd"/>
      <w:r w:rsidRPr="00C87128">
        <w:rPr>
          <w:rFonts w:ascii="Arial" w:hAnsi="Arial" w:cs="Arial"/>
          <w:sz w:val="20"/>
          <w:szCs w:val="20"/>
          <w:lang w:val="fr-FR"/>
        </w:rPr>
        <w:t xml:space="preserve"> utilise une couche sans PFC, qui n’est nuisible ni pour l’environnement ni pour la santé</w:t>
      </w:r>
      <w:r w:rsidR="00A81D97" w:rsidRPr="00C87128">
        <w:rPr>
          <w:rFonts w:ascii="Arial" w:hAnsi="Arial" w:cs="Arial"/>
          <w:sz w:val="20"/>
          <w:szCs w:val="20"/>
          <w:lang w:val="fr-FR"/>
        </w:rPr>
        <w:t xml:space="preserve">. Enfin, pour ce qui est du son urbain, la playlist officielle </w:t>
      </w:r>
      <w:proofErr w:type="spellStart"/>
      <w:r w:rsidR="00A81D97" w:rsidRPr="00C87128">
        <w:rPr>
          <w:rFonts w:ascii="Arial" w:hAnsi="Arial" w:cs="Arial"/>
          <w:sz w:val="20"/>
          <w:szCs w:val="20"/>
          <w:lang w:val="fr-FR"/>
        </w:rPr>
        <w:t>deuter</w:t>
      </w:r>
      <w:proofErr w:type="spellEnd"/>
      <w:r w:rsidR="00A81D97" w:rsidRPr="00C87128">
        <w:rPr>
          <w:rFonts w:ascii="Arial" w:hAnsi="Arial" w:cs="Arial"/>
          <w:sz w:val="20"/>
          <w:szCs w:val="20"/>
          <w:lang w:val="fr-FR"/>
        </w:rPr>
        <w:t xml:space="preserve"> x Teufel „</w:t>
      </w:r>
      <w:hyperlink r:id="rId14" w:history="1">
        <w:r w:rsidR="00A81D97" w:rsidRPr="00C87128">
          <w:rPr>
            <w:rStyle w:val="Hyperlink"/>
            <w:rFonts w:ascii="Arial" w:hAnsi="Arial" w:cs="Arial"/>
            <w:sz w:val="20"/>
            <w:szCs w:val="20"/>
            <w:lang w:val="fr-FR"/>
          </w:rPr>
          <w:t>The Sound of Berlin</w:t>
        </w:r>
      </w:hyperlink>
      <w:r w:rsidR="00A81D97" w:rsidRPr="00C87128">
        <w:rPr>
          <w:rFonts w:ascii="Arial" w:hAnsi="Arial" w:cs="Arial"/>
          <w:sz w:val="20"/>
          <w:szCs w:val="20"/>
          <w:lang w:val="fr-FR"/>
        </w:rPr>
        <w:t xml:space="preserve">“, de la DJ berlinoise DJ Bonnie est simplement idéale. </w:t>
      </w:r>
    </w:p>
    <w:p w14:paraId="1CB8E9FA" w14:textId="77777777" w:rsidR="00A81D97" w:rsidRPr="00C87128" w:rsidRDefault="00A81D97" w:rsidP="00C87128">
      <w:pPr>
        <w:spacing w:line="360" w:lineRule="auto"/>
        <w:rPr>
          <w:rFonts w:ascii="Arial" w:hAnsi="Arial" w:cs="Arial"/>
          <w:sz w:val="20"/>
          <w:szCs w:val="20"/>
          <w:lang w:val="fr-FR"/>
        </w:rPr>
      </w:pPr>
    </w:p>
    <w:p w14:paraId="7FF6F06F" w14:textId="00409EBB" w:rsidR="00D441DC" w:rsidRPr="00C87128" w:rsidRDefault="00A85D69" w:rsidP="00C87128">
      <w:pPr>
        <w:spacing w:line="360" w:lineRule="auto"/>
        <w:rPr>
          <w:rFonts w:ascii="Arial" w:hAnsi="Arial" w:cs="Arial"/>
          <w:b/>
          <w:sz w:val="20"/>
          <w:szCs w:val="20"/>
          <w:lang w:val="fr-FR"/>
        </w:rPr>
      </w:pPr>
      <w:r w:rsidRPr="00C87128">
        <w:rPr>
          <w:rFonts w:ascii="Arial" w:hAnsi="Arial" w:cs="Arial"/>
          <w:b/>
          <w:sz w:val="20"/>
          <w:szCs w:val="20"/>
          <w:lang w:val="fr-FR"/>
        </w:rPr>
        <w:t>Actif ensemble pour la protection du climat</w:t>
      </w:r>
    </w:p>
    <w:p w14:paraId="614E2EF1" w14:textId="62988EC9" w:rsidR="00D441DC" w:rsidRPr="00C87128" w:rsidRDefault="00524B42" w:rsidP="00C87128">
      <w:pPr>
        <w:spacing w:line="360" w:lineRule="auto"/>
        <w:rPr>
          <w:rFonts w:ascii="Arial" w:hAnsi="Arial" w:cs="Arial"/>
          <w:sz w:val="20"/>
          <w:szCs w:val="20"/>
          <w:lang w:val="fr-FR"/>
        </w:rPr>
      </w:pPr>
      <w:r w:rsidRPr="00C87128">
        <w:rPr>
          <w:rFonts w:ascii="Arial" w:hAnsi="Arial" w:cs="Arial"/>
          <w:sz w:val="20"/>
          <w:szCs w:val="20"/>
          <w:lang w:val="fr-FR"/>
        </w:rPr>
        <w:t xml:space="preserve">Pour Teufel et </w:t>
      </w:r>
      <w:proofErr w:type="spellStart"/>
      <w:r w:rsidRPr="00C87128">
        <w:rPr>
          <w:rFonts w:ascii="Arial" w:hAnsi="Arial" w:cs="Arial"/>
          <w:sz w:val="20"/>
          <w:szCs w:val="20"/>
          <w:lang w:val="fr-FR"/>
        </w:rPr>
        <w:t>deuter</w:t>
      </w:r>
      <w:proofErr w:type="spellEnd"/>
      <w:r w:rsidRPr="00C87128">
        <w:rPr>
          <w:rFonts w:ascii="Arial" w:hAnsi="Arial" w:cs="Arial"/>
          <w:sz w:val="20"/>
          <w:szCs w:val="20"/>
          <w:lang w:val="fr-FR"/>
        </w:rPr>
        <w:t xml:space="preserve"> la protection du climat ainsi que le développement durable jouent un grand rôle. </w:t>
      </w:r>
      <w:r w:rsidR="00D441DC" w:rsidRPr="00C87128">
        <w:rPr>
          <w:rFonts w:ascii="Arial" w:hAnsi="Arial" w:cs="Arial"/>
          <w:sz w:val="20"/>
          <w:szCs w:val="20"/>
          <w:lang w:val="fr-FR"/>
        </w:rPr>
        <w:t>„</w:t>
      </w:r>
      <w:r w:rsidR="00AC7E1D" w:rsidRPr="00C87128">
        <w:rPr>
          <w:rFonts w:ascii="Arial" w:hAnsi="Arial" w:cs="Arial"/>
          <w:sz w:val="20"/>
          <w:szCs w:val="20"/>
          <w:lang w:val="fr-FR"/>
        </w:rPr>
        <w:t xml:space="preserve">Avec </w:t>
      </w:r>
      <w:proofErr w:type="spellStart"/>
      <w:r w:rsidR="00AC7E1D" w:rsidRPr="00C87128">
        <w:rPr>
          <w:rFonts w:ascii="Arial" w:hAnsi="Arial" w:cs="Arial"/>
          <w:sz w:val="20"/>
          <w:szCs w:val="20"/>
          <w:lang w:val="fr-FR"/>
        </w:rPr>
        <w:t>deuter</w:t>
      </w:r>
      <w:proofErr w:type="spellEnd"/>
      <w:r w:rsidR="00AC7E1D" w:rsidRPr="00C87128">
        <w:rPr>
          <w:rFonts w:ascii="Arial" w:hAnsi="Arial" w:cs="Arial"/>
          <w:sz w:val="20"/>
          <w:szCs w:val="20"/>
          <w:lang w:val="fr-FR"/>
        </w:rPr>
        <w:t xml:space="preserve"> nous avons trouvé une coopération très int</w:t>
      </w:r>
      <w:r w:rsidR="007378CF" w:rsidRPr="00C87128">
        <w:rPr>
          <w:rFonts w:ascii="Arial" w:hAnsi="Arial" w:cs="Arial"/>
          <w:sz w:val="20"/>
          <w:szCs w:val="20"/>
          <w:lang w:val="fr-FR"/>
        </w:rPr>
        <w:t>é</w:t>
      </w:r>
      <w:r w:rsidR="00AC7E1D" w:rsidRPr="00C87128">
        <w:rPr>
          <w:rFonts w:ascii="Arial" w:hAnsi="Arial" w:cs="Arial"/>
          <w:sz w:val="20"/>
          <w:szCs w:val="20"/>
          <w:lang w:val="fr-FR"/>
        </w:rPr>
        <w:t>ressante</w:t>
      </w:r>
      <w:r w:rsidR="007378CF" w:rsidRPr="00C87128">
        <w:rPr>
          <w:rFonts w:ascii="Arial" w:hAnsi="Arial" w:cs="Arial"/>
          <w:sz w:val="20"/>
          <w:szCs w:val="20"/>
          <w:lang w:val="fr-FR"/>
        </w:rPr>
        <w:t xml:space="preserve"> – nous partageons les mêmes valeurs et les déployons </w:t>
      </w:r>
      <w:r w:rsidR="004F4888" w:rsidRPr="00C87128">
        <w:rPr>
          <w:rFonts w:ascii="Arial" w:hAnsi="Arial" w:cs="Arial"/>
          <w:sz w:val="20"/>
          <w:szCs w:val="20"/>
          <w:lang w:val="fr-FR"/>
        </w:rPr>
        <w:t>d</w:t>
      </w:r>
      <w:r w:rsidR="007378CF" w:rsidRPr="00C87128">
        <w:rPr>
          <w:rFonts w:ascii="Arial" w:hAnsi="Arial" w:cs="Arial"/>
          <w:sz w:val="20"/>
          <w:szCs w:val="20"/>
          <w:lang w:val="fr-FR"/>
        </w:rPr>
        <w:t xml:space="preserve">ans des produits incroyables. </w:t>
      </w:r>
      <w:r w:rsidR="00AC7E1D" w:rsidRPr="00C87128">
        <w:rPr>
          <w:rFonts w:ascii="Arial" w:hAnsi="Arial" w:cs="Arial"/>
          <w:sz w:val="20"/>
          <w:szCs w:val="20"/>
          <w:lang w:val="fr-FR"/>
        </w:rPr>
        <w:t xml:space="preserve"> </w:t>
      </w:r>
      <w:r w:rsidR="007378CF" w:rsidRPr="00C87128">
        <w:rPr>
          <w:rFonts w:ascii="Arial" w:hAnsi="Arial" w:cs="Arial"/>
          <w:sz w:val="20"/>
          <w:szCs w:val="20"/>
          <w:lang w:val="fr-FR"/>
        </w:rPr>
        <w:t>Avec le sac à dos, nous mettons un produit du quotidien sur le marché, qui par son design et ses matériaux durables prend en compte les enjeux de son époque. » explique</w:t>
      </w:r>
      <w:r w:rsidR="00D441DC" w:rsidRPr="00C87128">
        <w:rPr>
          <w:rFonts w:ascii="Arial" w:hAnsi="Arial" w:cs="Arial"/>
          <w:sz w:val="20"/>
          <w:szCs w:val="20"/>
          <w:lang w:val="fr-FR"/>
        </w:rPr>
        <w:t xml:space="preserve"> Sascha </w:t>
      </w:r>
      <w:proofErr w:type="spellStart"/>
      <w:r w:rsidR="00D441DC" w:rsidRPr="00C87128">
        <w:rPr>
          <w:rFonts w:ascii="Arial" w:hAnsi="Arial" w:cs="Arial"/>
          <w:sz w:val="20"/>
          <w:szCs w:val="20"/>
          <w:lang w:val="fr-FR"/>
        </w:rPr>
        <w:t>Mallah</w:t>
      </w:r>
      <w:proofErr w:type="spellEnd"/>
      <w:r w:rsidR="00D441DC" w:rsidRPr="00C87128">
        <w:rPr>
          <w:rFonts w:ascii="Arial" w:hAnsi="Arial" w:cs="Arial"/>
          <w:sz w:val="20"/>
          <w:szCs w:val="20"/>
          <w:lang w:val="fr-FR"/>
        </w:rPr>
        <w:t xml:space="preserve">, </w:t>
      </w:r>
      <w:r w:rsidR="007378CF" w:rsidRPr="00C87128">
        <w:rPr>
          <w:rFonts w:ascii="Arial" w:hAnsi="Arial" w:cs="Arial"/>
          <w:sz w:val="20"/>
          <w:szCs w:val="20"/>
          <w:lang w:val="fr-FR"/>
        </w:rPr>
        <w:t xml:space="preserve">directeur général de </w:t>
      </w:r>
      <w:r w:rsidR="00D441DC" w:rsidRPr="00C87128">
        <w:rPr>
          <w:rFonts w:ascii="Arial" w:hAnsi="Arial" w:cs="Arial"/>
          <w:sz w:val="20"/>
          <w:szCs w:val="20"/>
          <w:lang w:val="fr-FR"/>
        </w:rPr>
        <w:t xml:space="preserve">Lautsprecher Teufel. </w:t>
      </w:r>
    </w:p>
    <w:p w14:paraId="3600AC49" w14:textId="77777777" w:rsidR="00D441DC" w:rsidRPr="00C87128" w:rsidRDefault="00D441DC" w:rsidP="00C87128">
      <w:pPr>
        <w:spacing w:line="360" w:lineRule="auto"/>
        <w:rPr>
          <w:rFonts w:ascii="Arial" w:hAnsi="Arial" w:cs="Arial"/>
          <w:sz w:val="20"/>
          <w:szCs w:val="20"/>
          <w:lang w:val="fr-FR"/>
        </w:rPr>
      </w:pPr>
    </w:p>
    <w:p w14:paraId="1C040C81" w14:textId="11AA918F" w:rsidR="00D441DC" w:rsidRPr="00C87128" w:rsidRDefault="00216082" w:rsidP="00C87128">
      <w:pPr>
        <w:spacing w:line="360" w:lineRule="auto"/>
        <w:rPr>
          <w:rFonts w:ascii="Arial" w:hAnsi="Arial" w:cs="Arial"/>
          <w:sz w:val="20"/>
          <w:szCs w:val="20"/>
          <w:lang w:val="fr-FR"/>
        </w:rPr>
      </w:pPr>
      <w:r w:rsidRPr="00C87128">
        <w:rPr>
          <w:rFonts w:ascii="Arial" w:hAnsi="Arial" w:cs="Arial"/>
          <w:sz w:val="20"/>
          <w:szCs w:val="20"/>
          <w:lang w:val="fr-FR"/>
        </w:rPr>
        <w:t xml:space="preserve">Le sac à dos ainsi que la housse du casque audio sont tous deux produits à partir de bouteilles PET. </w:t>
      </w:r>
      <w:proofErr w:type="spellStart"/>
      <w:proofErr w:type="gramStart"/>
      <w:r w:rsidR="009E3B23" w:rsidRPr="00C87128">
        <w:rPr>
          <w:rFonts w:ascii="Arial" w:hAnsi="Arial" w:cs="Arial"/>
          <w:sz w:val="20"/>
          <w:szCs w:val="20"/>
          <w:lang w:val="fr-FR"/>
        </w:rPr>
        <w:t>d</w:t>
      </w:r>
      <w:r w:rsidRPr="00C87128">
        <w:rPr>
          <w:rFonts w:ascii="Arial" w:hAnsi="Arial" w:cs="Arial"/>
          <w:sz w:val="20"/>
          <w:szCs w:val="20"/>
          <w:lang w:val="fr-FR"/>
        </w:rPr>
        <w:t>euter</w:t>
      </w:r>
      <w:proofErr w:type="spellEnd"/>
      <w:proofErr w:type="gramEnd"/>
      <w:r w:rsidRPr="00C87128">
        <w:rPr>
          <w:rFonts w:ascii="Arial" w:hAnsi="Arial" w:cs="Arial"/>
          <w:sz w:val="20"/>
          <w:szCs w:val="20"/>
          <w:lang w:val="fr-FR"/>
        </w:rPr>
        <w:t xml:space="preserve"> s'appuie sur des normes environnementales certifiées dans le processus de fabrication de ses produits</w:t>
      </w:r>
      <w:r w:rsidR="00532837" w:rsidRPr="00C87128">
        <w:rPr>
          <w:rFonts w:ascii="Arial" w:hAnsi="Arial" w:cs="Arial"/>
          <w:sz w:val="20"/>
          <w:szCs w:val="20"/>
          <w:lang w:val="fr-FR"/>
        </w:rPr>
        <w:t>.</w:t>
      </w:r>
      <w:r w:rsidR="00D441DC" w:rsidRPr="00C87128">
        <w:rPr>
          <w:rFonts w:ascii="Arial" w:hAnsi="Arial" w:cs="Arial"/>
          <w:sz w:val="20"/>
          <w:szCs w:val="20"/>
          <w:lang w:val="fr-FR"/>
        </w:rPr>
        <w:t xml:space="preserve"> </w:t>
      </w:r>
      <w:r w:rsidR="009E3B23" w:rsidRPr="00C87128">
        <w:rPr>
          <w:rFonts w:ascii="Arial" w:hAnsi="Arial" w:cs="Arial"/>
          <w:sz w:val="20"/>
          <w:szCs w:val="20"/>
          <w:lang w:val="fr-FR"/>
        </w:rPr>
        <w:t xml:space="preserve">En raison de la mise en œuvre stricte de conditions de travail et de production équitables, </w:t>
      </w:r>
      <w:proofErr w:type="spellStart"/>
      <w:r w:rsidR="009E3B23" w:rsidRPr="00C87128">
        <w:rPr>
          <w:rFonts w:ascii="Arial" w:hAnsi="Arial" w:cs="Arial"/>
          <w:sz w:val="20"/>
          <w:szCs w:val="20"/>
          <w:lang w:val="fr-FR"/>
        </w:rPr>
        <w:t>deuter</w:t>
      </w:r>
      <w:proofErr w:type="spellEnd"/>
      <w:r w:rsidR="009E3B23" w:rsidRPr="00C87128">
        <w:rPr>
          <w:rFonts w:ascii="Arial" w:hAnsi="Arial" w:cs="Arial"/>
          <w:sz w:val="20"/>
          <w:szCs w:val="20"/>
          <w:lang w:val="fr-FR"/>
        </w:rPr>
        <w:t xml:space="preserve"> a déjà reçu huit fois de suite le statut de leader de la célèbre </w:t>
      </w:r>
      <w:proofErr w:type="spellStart"/>
      <w:r w:rsidR="009E3B23" w:rsidRPr="00C87128">
        <w:rPr>
          <w:rFonts w:ascii="Arial" w:hAnsi="Arial" w:cs="Arial"/>
          <w:sz w:val="20"/>
          <w:szCs w:val="20"/>
          <w:lang w:val="fr-FR"/>
        </w:rPr>
        <w:t>Fair</w:t>
      </w:r>
      <w:proofErr w:type="spellEnd"/>
      <w:r w:rsidR="009E3B23" w:rsidRPr="00C87128">
        <w:rPr>
          <w:rFonts w:ascii="Arial" w:hAnsi="Arial" w:cs="Arial"/>
          <w:sz w:val="20"/>
          <w:szCs w:val="20"/>
          <w:lang w:val="fr-FR"/>
        </w:rPr>
        <w:t xml:space="preserve"> Wear </w:t>
      </w:r>
      <w:proofErr w:type="spellStart"/>
      <w:r w:rsidR="009E3B23" w:rsidRPr="00C87128">
        <w:rPr>
          <w:rFonts w:ascii="Arial" w:hAnsi="Arial" w:cs="Arial"/>
          <w:sz w:val="20"/>
          <w:szCs w:val="20"/>
          <w:lang w:val="fr-FR"/>
        </w:rPr>
        <w:t>Foundation</w:t>
      </w:r>
      <w:proofErr w:type="spellEnd"/>
      <w:r w:rsidR="009E3B23" w:rsidRPr="00C87128">
        <w:rPr>
          <w:rFonts w:ascii="Arial" w:hAnsi="Arial" w:cs="Arial"/>
          <w:sz w:val="20"/>
          <w:szCs w:val="20"/>
          <w:lang w:val="fr-FR"/>
        </w:rPr>
        <w:t xml:space="preserve">. Robert </w:t>
      </w:r>
      <w:proofErr w:type="spellStart"/>
      <w:r w:rsidR="009E3B23" w:rsidRPr="00C87128">
        <w:rPr>
          <w:rFonts w:ascii="Arial" w:hAnsi="Arial" w:cs="Arial"/>
          <w:sz w:val="20"/>
          <w:szCs w:val="20"/>
          <w:lang w:val="fr-FR"/>
        </w:rPr>
        <w:t>Schieferle</w:t>
      </w:r>
      <w:proofErr w:type="spellEnd"/>
      <w:r w:rsidR="009E3B23" w:rsidRPr="00C87128">
        <w:rPr>
          <w:rFonts w:ascii="Arial" w:hAnsi="Arial" w:cs="Arial"/>
          <w:sz w:val="20"/>
          <w:szCs w:val="20"/>
          <w:lang w:val="fr-FR"/>
        </w:rPr>
        <w:t xml:space="preserve">, directeur général de </w:t>
      </w:r>
      <w:proofErr w:type="spellStart"/>
      <w:r w:rsidR="009E3B23" w:rsidRPr="00C87128">
        <w:rPr>
          <w:rFonts w:ascii="Arial" w:hAnsi="Arial" w:cs="Arial"/>
          <w:sz w:val="20"/>
          <w:szCs w:val="20"/>
          <w:lang w:val="fr-FR"/>
        </w:rPr>
        <w:t>deuter</w:t>
      </w:r>
      <w:proofErr w:type="spellEnd"/>
      <w:r w:rsidR="009E3B23" w:rsidRPr="00C87128">
        <w:rPr>
          <w:rFonts w:ascii="Arial" w:hAnsi="Arial" w:cs="Arial"/>
          <w:sz w:val="20"/>
          <w:szCs w:val="20"/>
          <w:lang w:val="fr-FR"/>
        </w:rPr>
        <w:t xml:space="preserve">, à propos de la coopération avec Teufel : </w:t>
      </w:r>
      <w:r w:rsidR="00587AD1" w:rsidRPr="00C87128">
        <w:rPr>
          <w:rFonts w:ascii="Arial" w:hAnsi="Arial" w:cs="Arial"/>
          <w:sz w:val="20"/>
          <w:szCs w:val="20"/>
          <w:lang w:val="fr-FR"/>
        </w:rPr>
        <w:t>« </w:t>
      </w:r>
      <w:r w:rsidR="009E3B23" w:rsidRPr="00C87128">
        <w:rPr>
          <w:rFonts w:ascii="Arial" w:hAnsi="Arial" w:cs="Arial"/>
          <w:sz w:val="20"/>
          <w:szCs w:val="20"/>
          <w:lang w:val="fr-FR"/>
        </w:rPr>
        <w:t xml:space="preserve">L’interaction du textile et de la technique connait une forte tendance. Cela fait 120 ans que </w:t>
      </w:r>
      <w:proofErr w:type="spellStart"/>
      <w:r w:rsidR="009E3B23" w:rsidRPr="00C87128">
        <w:rPr>
          <w:rFonts w:ascii="Arial" w:hAnsi="Arial" w:cs="Arial"/>
          <w:sz w:val="20"/>
          <w:szCs w:val="20"/>
          <w:lang w:val="fr-FR"/>
        </w:rPr>
        <w:t>deuter</w:t>
      </w:r>
      <w:proofErr w:type="spellEnd"/>
      <w:r w:rsidR="009E3B23" w:rsidRPr="00C87128">
        <w:rPr>
          <w:rFonts w:ascii="Arial" w:hAnsi="Arial" w:cs="Arial"/>
          <w:sz w:val="20"/>
          <w:szCs w:val="20"/>
          <w:lang w:val="fr-FR"/>
        </w:rPr>
        <w:t xml:space="preserve"> développe des sacs à dos et 40 ans que Teufel développe des haut-parleurs. Nous sommes de véritables experts dans nos domaines et nous avons réuni le meilleur de nos deux univers. Le résultat es</w:t>
      </w:r>
      <w:r w:rsidR="00A34A21" w:rsidRPr="00C87128">
        <w:rPr>
          <w:rFonts w:ascii="Arial" w:hAnsi="Arial" w:cs="Arial"/>
          <w:sz w:val="20"/>
          <w:szCs w:val="20"/>
          <w:lang w:val="fr-FR"/>
        </w:rPr>
        <w:t>t</w:t>
      </w:r>
      <w:r w:rsidR="009E3B23" w:rsidRPr="00C87128">
        <w:rPr>
          <w:rFonts w:ascii="Arial" w:hAnsi="Arial" w:cs="Arial"/>
          <w:sz w:val="20"/>
          <w:szCs w:val="20"/>
          <w:lang w:val="fr-FR"/>
        </w:rPr>
        <w:t xml:space="preserve"> un produit qui n’a pas seulement été conçu de façon durable, mais qui se démarque également par son esthétique et ses </w:t>
      </w:r>
      <w:r w:rsidR="00587AD1" w:rsidRPr="00C87128">
        <w:rPr>
          <w:rFonts w:ascii="Arial" w:hAnsi="Arial" w:cs="Arial"/>
          <w:sz w:val="20"/>
          <w:szCs w:val="20"/>
          <w:lang w:val="fr-FR"/>
        </w:rPr>
        <w:t>fonctionnalités. »</w:t>
      </w:r>
    </w:p>
    <w:p w14:paraId="0CFEA27C" w14:textId="77777777" w:rsidR="004353E9" w:rsidRPr="00C87128" w:rsidRDefault="004353E9" w:rsidP="00C87128">
      <w:pPr>
        <w:spacing w:line="360" w:lineRule="auto"/>
        <w:rPr>
          <w:rFonts w:ascii="Arial" w:hAnsi="Arial" w:cs="Arial"/>
          <w:sz w:val="20"/>
          <w:szCs w:val="20"/>
          <w:lang w:val="fr-FR"/>
        </w:rPr>
      </w:pPr>
    </w:p>
    <w:p w14:paraId="526DD6FE" w14:textId="21E51346" w:rsidR="00CD117E" w:rsidRPr="00C87128" w:rsidRDefault="000147E1" w:rsidP="00C87128">
      <w:pPr>
        <w:spacing w:line="360" w:lineRule="auto"/>
        <w:rPr>
          <w:rFonts w:ascii="Arial" w:hAnsi="Arial" w:cs="Arial"/>
          <w:sz w:val="20"/>
          <w:szCs w:val="20"/>
          <w:lang w:val="fr-FR"/>
        </w:rPr>
      </w:pPr>
      <w:r w:rsidRPr="00C87128">
        <w:rPr>
          <w:rFonts w:ascii="Arial" w:hAnsi="Arial" w:cs="Arial"/>
          <w:sz w:val="20"/>
          <w:szCs w:val="20"/>
          <w:lang w:val="fr-FR"/>
        </w:rPr>
        <w:t xml:space="preserve">En collaboration avec l'organisation à but non lucratif </w:t>
      </w:r>
      <w:proofErr w:type="spellStart"/>
      <w:r w:rsidRPr="00C87128">
        <w:rPr>
          <w:rFonts w:ascii="Arial" w:hAnsi="Arial" w:cs="Arial"/>
          <w:sz w:val="20"/>
          <w:szCs w:val="20"/>
          <w:lang w:val="fr-FR"/>
        </w:rPr>
        <w:t>atmosfair</w:t>
      </w:r>
      <w:proofErr w:type="spellEnd"/>
      <w:r w:rsidRPr="00C87128">
        <w:rPr>
          <w:rFonts w:ascii="Arial" w:hAnsi="Arial" w:cs="Arial"/>
          <w:sz w:val="20"/>
          <w:szCs w:val="20"/>
          <w:lang w:val="fr-FR"/>
        </w:rPr>
        <w:t>, Teufel compense les émissions de CO2 qui se produisent tout au long de la chaîne de transport des marchandises, de l'usine au</w:t>
      </w:r>
      <w:r w:rsidR="004F4888" w:rsidRPr="00C87128">
        <w:rPr>
          <w:rFonts w:ascii="Arial" w:hAnsi="Arial" w:cs="Arial"/>
          <w:sz w:val="20"/>
          <w:szCs w:val="20"/>
          <w:lang w:val="fr-FR"/>
        </w:rPr>
        <w:t>x</w:t>
      </w:r>
      <w:r w:rsidRPr="00C87128">
        <w:rPr>
          <w:rFonts w:ascii="Arial" w:hAnsi="Arial" w:cs="Arial"/>
          <w:sz w:val="20"/>
          <w:szCs w:val="20"/>
          <w:lang w:val="fr-FR"/>
        </w:rPr>
        <w:t xml:space="preserve"> fan</w:t>
      </w:r>
      <w:r w:rsidR="004F4888" w:rsidRPr="00C87128">
        <w:rPr>
          <w:rFonts w:ascii="Arial" w:hAnsi="Arial" w:cs="Arial"/>
          <w:sz w:val="20"/>
          <w:szCs w:val="20"/>
          <w:lang w:val="fr-FR"/>
        </w:rPr>
        <w:t>s</w:t>
      </w:r>
      <w:r w:rsidRPr="00C87128">
        <w:rPr>
          <w:rFonts w:ascii="Arial" w:hAnsi="Arial" w:cs="Arial"/>
          <w:sz w:val="20"/>
          <w:szCs w:val="20"/>
          <w:lang w:val="fr-FR"/>
        </w:rPr>
        <w:t xml:space="preserve"> Teufel.</w:t>
      </w:r>
    </w:p>
    <w:p w14:paraId="1B6366E3" w14:textId="77777777" w:rsidR="000147E1" w:rsidRPr="00C87128" w:rsidRDefault="000147E1" w:rsidP="00C87128">
      <w:pPr>
        <w:spacing w:line="360" w:lineRule="auto"/>
        <w:rPr>
          <w:rFonts w:ascii="Arial" w:eastAsia="Times New Roman" w:hAnsi="Arial" w:cs="Arial"/>
          <w:sz w:val="20"/>
          <w:szCs w:val="20"/>
          <w:lang w:val="fr-FR"/>
        </w:rPr>
      </w:pPr>
    </w:p>
    <w:p w14:paraId="4FD398E4" w14:textId="77777777" w:rsidR="00C87128" w:rsidRDefault="00C87128" w:rsidP="00C87128">
      <w:pPr>
        <w:spacing w:line="360" w:lineRule="auto"/>
        <w:rPr>
          <w:rFonts w:ascii="Arial" w:hAnsi="Arial" w:cs="Arial"/>
          <w:b/>
          <w:bCs/>
          <w:sz w:val="20"/>
          <w:szCs w:val="20"/>
          <w:lang w:val="fr-FR"/>
        </w:rPr>
      </w:pPr>
    </w:p>
    <w:p w14:paraId="6F7B37B6" w14:textId="4A162D45" w:rsidR="00CD117E" w:rsidRPr="00C87128" w:rsidRDefault="00831C6E" w:rsidP="00C87128">
      <w:pPr>
        <w:spacing w:line="360" w:lineRule="auto"/>
        <w:rPr>
          <w:rFonts w:ascii="Arial" w:hAnsi="Arial" w:cs="Arial"/>
          <w:b/>
          <w:bCs/>
          <w:sz w:val="20"/>
          <w:szCs w:val="20"/>
          <w:lang w:val="fr-FR"/>
        </w:rPr>
      </w:pPr>
      <w:r w:rsidRPr="00C87128">
        <w:rPr>
          <w:rFonts w:ascii="Arial" w:hAnsi="Arial" w:cs="Arial"/>
          <w:b/>
          <w:bCs/>
          <w:sz w:val="20"/>
          <w:szCs w:val="20"/>
          <w:lang w:val="fr-FR"/>
        </w:rPr>
        <w:t>Prix et disponibilité</w:t>
      </w:r>
    </w:p>
    <w:p w14:paraId="7E5E8336" w14:textId="2A93DD8C" w:rsidR="00805E2A" w:rsidRPr="00C87128" w:rsidRDefault="00805E2A" w:rsidP="00C87128">
      <w:pPr>
        <w:spacing w:line="360" w:lineRule="auto"/>
        <w:rPr>
          <w:rFonts w:ascii="Arial" w:hAnsi="Arial" w:cs="Arial"/>
          <w:sz w:val="20"/>
          <w:szCs w:val="20"/>
          <w:lang w:val="fr-FR"/>
        </w:rPr>
      </w:pPr>
      <w:r w:rsidRPr="00C87128">
        <w:rPr>
          <w:rFonts w:ascii="Arial" w:hAnsi="Arial" w:cs="Arial"/>
          <w:sz w:val="20"/>
          <w:szCs w:val="20"/>
          <w:lang w:val="fr-FR"/>
        </w:rPr>
        <w:t xml:space="preserve">Disponible dès maintenant dans les couleurs Bone Black sur </w:t>
      </w:r>
      <w:r w:rsidR="00AB41A9" w:rsidRPr="00C87128">
        <w:rPr>
          <w:rFonts w:ascii="Arial" w:hAnsi="Arial" w:cs="Arial"/>
          <w:sz w:val="20"/>
          <w:szCs w:val="20"/>
          <w:lang w:val="fr-FR"/>
        </w:rPr>
        <w:t>la</w:t>
      </w:r>
      <w:r w:rsidRPr="00C87128">
        <w:rPr>
          <w:rFonts w:ascii="Arial" w:hAnsi="Arial" w:cs="Arial"/>
          <w:sz w:val="20"/>
          <w:szCs w:val="20"/>
          <w:lang w:val="fr-FR"/>
        </w:rPr>
        <w:t xml:space="preserve"> boutique en ligne </w:t>
      </w:r>
      <w:hyperlink r:id="rId15" w:history="1">
        <w:r w:rsidR="00CB4E19" w:rsidRPr="00C87128">
          <w:rPr>
            <w:rStyle w:val="Hyperlink"/>
            <w:rFonts w:ascii="Arial" w:hAnsi="Arial" w:cs="Arial"/>
            <w:sz w:val="20"/>
            <w:szCs w:val="20"/>
            <w:lang w:val="fr-FR"/>
          </w:rPr>
          <w:t>http://www.teufelaudio.be/</w:t>
        </w:r>
      </w:hyperlink>
      <w:r w:rsidRPr="00C87128">
        <w:rPr>
          <w:rFonts w:ascii="Arial" w:hAnsi="Arial" w:cs="Arial"/>
          <w:sz w:val="20"/>
          <w:szCs w:val="20"/>
          <w:lang w:val="fr-FR"/>
        </w:rPr>
        <w:t xml:space="preserve">, dans les magasins Teufel ainsi que sur la boutique en ligne </w:t>
      </w:r>
      <w:proofErr w:type="spellStart"/>
      <w:r w:rsidRPr="00C87128">
        <w:rPr>
          <w:rFonts w:ascii="Arial" w:hAnsi="Arial" w:cs="Arial"/>
          <w:sz w:val="20"/>
          <w:szCs w:val="20"/>
          <w:lang w:val="fr-FR"/>
        </w:rPr>
        <w:t>deuter</w:t>
      </w:r>
      <w:proofErr w:type="spellEnd"/>
      <w:r w:rsidRPr="00C87128">
        <w:rPr>
          <w:rFonts w:ascii="Arial" w:hAnsi="Arial" w:cs="Arial"/>
          <w:sz w:val="20"/>
          <w:szCs w:val="20"/>
          <w:lang w:val="fr-FR"/>
        </w:rPr>
        <w:t xml:space="preserve"> pour un montant de 99,95 euros ou accompagné du SUPREME ON et de sa housse, tous deux en couleur </w:t>
      </w:r>
      <w:r w:rsidR="00AB41A9" w:rsidRPr="00C87128">
        <w:rPr>
          <w:rFonts w:ascii="Arial" w:hAnsi="Arial" w:cs="Arial"/>
          <w:sz w:val="20"/>
          <w:szCs w:val="20"/>
          <w:lang w:val="fr-FR"/>
        </w:rPr>
        <w:t xml:space="preserve">Sand White </w:t>
      </w:r>
      <w:r w:rsidRPr="00C87128">
        <w:rPr>
          <w:rFonts w:ascii="Arial" w:hAnsi="Arial" w:cs="Arial"/>
          <w:sz w:val="20"/>
          <w:szCs w:val="20"/>
          <w:lang w:val="fr-FR"/>
        </w:rPr>
        <w:t xml:space="preserve">ou </w:t>
      </w:r>
      <w:r w:rsidR="00AB41A9" w:rsidRPr="00C87128">
        <w:rPr>
          <w:rFonts w:ascii="Arial" w:hAnsi="Arial" w:cs="Arial"/>
          <w:sz w:val="20"/>
          <w:szCs w:val="20"/>
          <w:lang w:val="fr-FR"/>
        </w:rPr>
        <w:t>Night Black</w:t>
      </w:r>
      <w:r w:rsidRPr="00C87128">
        <w:rPr>
          <w:rFonts w:ascii="Arial" w:hAnsi="Arial" w:cs="Arial"/>
          <w:sz w:val="20"/>
          <w:szCs w:val="20"/>
          <w:lang w:val="fr-FR"/>
        </w:rPr>
        <w:t xml:space="preserve"> pour un prix de 249,95 euros.</w:t>
      </w:r>
    </w:p>
    <w:p w14:paraId="7B411AEA" w14:textId="77777777" w:rsidR="00CD117E" w:rsidRPr="00C87128" w:rsidRDefault="00CD117E" w:rsidP="00C87128">
      <w:pPr>
        <w:spacing w:line="360" w:lineRule="auto"/>
        <w:rPr>
          <w:rFonts w:ascii="Arial" w:hAnsi="Arial" w:cs="Arial"/>
          <w:sz w:val="20"/>
          <w:szCs w:val="20"/>
          <w:lang w:val="fr-FR"/>
        </w:rPr>
      </w:pPr>
    </w:p>
    <w:p w14:paraId="72427899" w14:textId="77777777" w:rsidR="00F717A2" w:rsidRDefault="00F717A2" w:rsidP="00C87128">
      <w:pPr>
        <w:spacing w:line="360" w:lineRule="auto"/>
        <w:rPr>
          <w:rFonts w:ascii="Arial" w:hAnsi="Arial" w:cs="Arial"/>
          <w:b/>
          <w:sz w:val="20"/>
          <w:szCs w:val="20"/>
          <w:lang w:val="fr-FR"/>
        </w:rPr>
      </w:pPr>
    </w:p>
    <w:p w14:paraId="18997689" w14:textId="77777777" w:rsidR="00F717A2" w:rsidRDefault="00F717A2" w:rsidP="00C87128">
      <w:pPr>
        <w:spacing w:line="360" w:lineRule="auto"/>
        <w:rPr>
          <w:rFonts w:ascii="Arial" w:hAnsi="Arial" w:cs="Arial"/>
          <w:b/>
          <w:sz w:val="20"/>
          <w:szCs w:val="20"/>
          <w:lang w:val="fr-FR"/>
        </w:rPr>
      </w:pPr>
    </w:p>
    <w:p w14:paraId="0B865790" w14:textId="77777777" w:rsidR="00F717A2" w:rsidRDefault="00F717A2" w:rsidP="00C87128">
      <w:pPr>
        <w:spacing w:line="360" w:lineRule="auto"/>
        <w:rPr>
          <w:rFonts w:ascii="Arial" w:hAnsi="Arial" w:cs="Arial"/>
          <w:b/>
          <w:sz w:val="20"/>
          <w:szCs w:val="20"/>
          <w:lang w:val="fr-FR"/>
        </w:rPr>
      </w:pPr>
    </w:p>
    <w:p w14:paraId="30CCF1D5" w14:textId="77777777" w:rsidR="00F717A2" w:rsidRDefault="00F717A2" w:rsidP="00C87128">
      <w:pPr>
        <w:spacing w:line="360" w:lineRule="auto"/>
        <w:rPr>
          <w:rFonts w:ascii="Arial" w:hAnsi="Arial" w:cs="Arial"/>
          <w:b/>
          <w:sz w:val="20"/>
          <w:szCs w:val="20"/>
          <w:lang w:val="fr-FR"/>
        </w:rPr>
      </w:pPr>
    </w:p>
    <w:p w14:paraId="0B509855" w14:textId="77777777" w:rsidR="00F717A2" w:rsidRDefault="00F717A2" w:rsidP="00C87128">
      <w:pPr>
        <w:spacing w:line="360" w:lineRule="auto"/>
        <w:rPr>
          <w:rFonts w:ascii="Arial" w:hAnsi="Arial" w:cs="Arial"/>
          <w:b/>
          <w:sz w:val="20"/>
          <w:szCs w:val="20"/>
          <w:lang w:val="fr-FR"/>
        </w:rPr>
      </w:pPr>
    </w:p>
    <w:p w14:paraId="0585B094" w14:textId="77777777" w:rsidR="00F717A2" w:rsidRDefault="00F717A2" w:rsidP="00C87128">
      <w:pPr>
        <w:spacing w:line="360" w:lineRule="auto"/>
        <w:rPr>
          <w:rFonts w:ascii="Arial" w:hAnsi="Arial" w:cs="Arial"/>
          <w:b/>
          <w:sz w:val="20"/>
          <w:szCs w:val="20"/>
          <w:lang w:val="fr-FR"/>
        </w:rPr>
      </w:pPr>
    </w:p>
    <w:p w14:paraId="7C6E106F" w14:textId="77777777" w:rsidR="00F717A2" w:rsidRDefault="00F717A2" w:rsidP="00C87128">
      <w:pPr>
        <w:spacing w:line="360" w:lineRule="auto"/>
        <w:rPr>
          <w:rFonts w:ascii="Arial" w:hAnsi="Arial" w:cs="Arial"/>
          <w:b/>
          <w:sz w:val="20"/>
          <w:szCs w:val="20"/>
          <w:lang w:val="fr-FR"/>
        </w:rPr>
      </w:pPr>
    </w:p>
    <w:p w14:paraId="3F36F646" w14:textId="77777777" w:rsidR="00F717A2" w:rsidRDefault="00F717A2" w:rsidP="00C87128">
      <w:pPr>
        <w:spacing w:line="360" w:lineRule="auto"/>
        <w:rPr>
          <w:rFonts w:ascii="Arial" w:hAnsi="Arial" w:cs="Arial"/>
          <w:b/>
          <w:sz w:val="20"/>
          <w:szCs w:val="20"/>
          <w:lang w:val="fr-FR"/>
        </w:rPr>
      </w:pPr>
    </w:p>
    <w:p w14:paraId="21CDD8E4" w14:textId="257972D4" w:rsidR="00146AB3" w:rsidRPr="00C87128" w:rsidRDefault="00146AB3" w:rsidP="00C87128">
      <w:pPr>
        <w:spacing w:line="360" w:lineRule="auto"/>
        <w:rPr>
          <w:rFonts w:ascii="Arial" w:hAnsi="Arial" w:cs="Arial"/>
          <w:b/>
          <w:sz w:val="20"/>
          <w:szCs w:val="20"/>
          <w:lang w:val="fr-FR"/>
        </w:rPr>
      </w:pPr>
      <w:r w:rsidRPr="00C87128">
        <w:rPr>
          <w:rFonts w:ascii="Arial" w:hAnsi="Arial" w:cs="Arial"/>
          <w:b/>
          <w:sz w:val="20"/>
          <w:szCs w:val="20"/>
          <w:lang w:val="fr-FR"/>
        </w:rPr>
        <w:t>A propos de la société SARL Teufel</w:t>
      </w:r>
    </w:p>
    <w:p w14:paraId="71065DB8" w14:textId="77777777" w:rsidR="00146AB3" w:rsidRPr="00C87128" w:rsidRDefault="00146AB3" w:rsidP="00C87128">
      <w:pPr>
        <w:spacing w:line="360" w:lineRule="auto"/>
        <w:rPr>
          <w:rFonts w:ascii="Arial" w:hAnsi="Arial" w:cs="Arial"/>
          <w:sz w:val="20"/>
          <w:szCs w:val="20"/>
          <w:lang w:val="fr-FR"/>
        </w:rPr>
      </w:pPr>
      <w:r w:rsidRPr="00C87128">
        <w:rPr>
          <w:rFonts w:ascii="Arial" w:hAnsi="Arial" w:cs="Arial"/>
          <w:sz w:val="20"/>
          <w:szCs w:val="20"/>
          <w:lang w:val="fr-FR"/>
        </w:rPr>
        <w:t xml:space="preserve">Teufel est l’un des plus gros producteurs de produits audio </w:t>
      </w:r>
      <w:bookmarkStart w:id="0" w:name="_Hlk3269585"/>
      <w:r w:rsidRPr="00C87128">
        <w:rPr>
          <w:rFonts w:ascii="Arial" w:hAnsi="Arial" w:cs="Arial"/>
          <w:sz w:val="20"/>
          <w:szCs w:val="20"/>
          <w:lang w:val="fr-FR"/>
        </w:rPr>
        <w:t>d’Allemagne</w:t>
      </w:r>
      <w:bookmarkEnd w:id="0"/>
      <w:r w:rsidRPr="00C87128">
        <w:rPr>
          <w:rFonts w:ascii="Arial" w:hAnsi="Arial" w:cs="Arial"/>
          <w:sz w:val="20"/>
          <w:szCs w:val="20"/>
          <w:lang w:val="fr-FR"/>
        </w:rPr>
        <w:t xml:space="preserve">. La gamme large que propose Teufel va du home cinéma au son TV en passant par le système multimédia, </w:t>
      </w:r>
      <w:proofErr w:type="spellStart"/>
      <w:r w:rsidRPr="00C87128">
        <w:rPr>
          <w:rFonts w:ascii="Arial" w:hAnsi="Arial" w:cs="Arial"/>
          <w:sz w:val="20"/>
          <w:szCs w:val="20"/>
          <w:lang w:val="fr-FR"/>
        </w:rPr>
        <w:t>l’Hifi</w:t>
      </w:r>
      <w:proofErr w:type="spellEnd"/>
      <w:r w:rsidRPr="00C87128">
        <w:rPr>
          <w:rFonts w:ascii="Arial" w:hAnsi="Arial" w:cs="Arial"/>
          <w:sz w:val="20"/>
          <w:szCs w:val="20"/>
          <w:lang w:val="fr-FR"/>
        </w:rPr>
        <w:t xml:space="preserve">, </w:t>
      </w:r>
      <w:proofErr w:type="gramStart"/>
      <w:r w:rsidRPr="00C87128">
        <w:rPr>
          <w:rFonts w:ascii="Arial" w:hAnsi="Arial" w:cs="Arial"/>
          <w:sz w:val="20"/>
          <w:szCs w:val="20"/>
          <w:lang w:val="fr-FR"/>
        </w:rPr>
        <w:t>les casques audio</w:t>
      </w:r>
      <w:proofErr w:type="gramEnd"/>
      <w:r w:rsidRPr="00C87128">
        <w:rPr>
          <w:rFonts w:ascii="Arial" w:hAnsi="Arial" w:cs="Arial"/>
          <w:sz w:val="20"/>
          <w:szCs w:val="20"/>
          <w:lang w:val="fr-FR"/>
        </w:rPr>
        <w:t xml:space="preserve">, le Bluetooth, le </w:t>
      </w:r>
      <w:proofErr w:type="spellStart"/>
      <w:r w:rsidRPr="00C87128">
        <w:rPr>
          <w:rFonts w:ascii="Arial" w:hAnsi="Arial" w:cs="Arial"/>
          <w:sz w:val="20"/>
          <w:szCs w:val="20"/>
          <w:lang w:val="fr-FR"/>
        </w:rPr>
        <w:t>Multiroom</w:t>
      </w:r>
      <w:proofErr w:type="spellEnd"/>
      <w:r w:rsidRPr="00C87128">
        <w:rPr>
          <w:rFonts w:ascii="Arial" w:hAnsi="Arial" w:cs="Arial"/>
          <w:sz w:val="20"/>
          <w:szCs w:val="20"/>
          <w:lang w:val="fr-FR"/>
        </w:rPr>
        <w:t xml:space="preserve"> et la technologie streaming domestique </w:t>
      </w:r>
      <w:proofErr w:type="spellStart"/>
      <w:r w:rsidRPr="00C87128">
        <w:rPr>
          <w:rFonts w:ascii="Arial" w:hAnsi="Arial" w:cs="Arial"/>
          <w:sz w:val="20"/>
          <w:szCs w:val="20"/>
          <w:lang w:val="fr-FR"/>
        </w:rPr>
        <w:t>Raumfeld</w:t>
      </w:r>
      <w:proofErr w:type="spellEnd"/>
      <w:r w:rsidRPr="00C87128">
        <w:rPr>
          <w:rFonts w:ascii="Arial" w:hAnsi="Arial" w:cs="Arial"/>
          <w:sz w:val="20"/>
          <w:szCs w:val="20"/>
          <w:lang w:val="fr-FR"/>
        </w:rPr>
        <w:t>. L’entreprise est née en 1980 à Berlin avec le développement des kits de construction d’enceintes. Elle est devenue depuis la première entreprise audio européenne de vente directe.</w:t>
      </w:r>
    </w:p>
    <w:p w14:paraId="7E6619AC" w14:textId="05A70653" w:rsidR="0000285E" w:rsidRPr="00C87128" w:rsidRDefault="00146AB3" w:rsidP="00C87128">
      <w:pPr>
        <w:spacing w:line="360" w:lineRule="auto"/>
        <w:rPr>
          <w:rFonts w:ascii="Arial" w:hAnsi="Arial" w:cs="Arial"/>
          <w:sz w:val="20"/>
          <w:szCs w:val="20"/>
          <w:lang w:val="fr-FR"/>
        </w:rPr>
      </w:pPr>
      <w:r w:rsidRPr="00C87128">
        <w:rPr>
          <w:rFonts w:ascii="Arial" w:hAnsi="Arial" w:cs="Arial"/>
          <w:sz w:val="20"/>
          <w:szCs w:val="20"/>
          <w:lang w:val="fr-FR"/>
        </w:rPr>
        <w:t xml:space="preserve">Depuis sa création l’entreprise fait les modes dans les domaines stéréo </w:t>
      </w:r>
      <w:proofErr w:type="spellStart"/>
      <w:r w:rsidRPr="00C87128">
        <w:rPr>
          <w:rFonts w:ascii="Arial" w:hAnsi="Arial" w:cs="Arial"/>
          <w:sz w:val="20"/>
          <w:szCs w:val="20"/>
          <w:lang w:val="fr-FR"/>
        </w:rPr>
        <w:t>Surround</w:t>
      </w:r>
      <w:proofErr w:type="spellEnd"/>
      <w:r w:rsidRPr="00C87128">
        <w:rPr>
          <w:rFonts w:ascii="Arial" w:hAnsi="Arial" w:cs="Arial"/>
          <w:sz w:val="20"/>
          <w:szCs w:val="20"/>
          <w:lang w:val="fr-FR"/>
        </w:rPr>
        <w:t xml:space="preserve">, </w:t>
      </w:r>
      <w:proofErr w:type="spellStart"/>
      <w:r w:rsidRPr="00C87128">
        <w:rPr>
          <w:rFonts w:ascii="Arial" w:hAnsi="Arial" w:cs="Arial"/>
          <w:sz w:val="20"/>
          <w:szCs w:val="20"/>
          <w:lang w:val="fr-FR"/>
        </w:rPr>
        <w:t>Multiroom</w:t>
      </w:r>
      <w:proofErr w:type="spellEnd"/>
      <w:r w:rsidRPr="00C87128">
        <w:rPr>
          <w:rFonts w:ascii="Arial" w:hAnsi="Arial" w:cs="Arial"/>
          <w:sz w:val="20"/>
          <w:szCs w:val="20"/>
          <w:lang w:val="fr-FR"/>
        </w:rPr>
        <w:t xml:space="preserve"> et celui des enceintes portatives. Le premier critère chez Teufel reste cependant la qualité audio, ce que nos clients et la presse spécialisée ne manquent jamais de rappeler. Vous ne trouverez du Teufel que chez Teufel. Les produits ne sont disponibles qu’en vente directe.</w:t>
      </w:r>
    </w:p>
    <w:p w14:paraId="3B028F5C" w14:textId="43C82311" w:rsidR="00B260B0" w:rsidRPr="00C87128" w:rsidRDefault="00B260B0" w:rsidP="00C87128">
      <w:pPr>
        <w:spacing w:line="360" w:lineRule="auto"/>
        <w:ind w:right="288"/>
        <w:rPr>
          <w:rFonts w:ascii="Arial" w:hAnsi="Arial" w:cs="Arial"/>
          <w:sz w:val="20"/>
          <w:szCs w:val="20"/>
          <w:lang w:val="fr-FR"/>
        </w:rPr>
      </w:pPr>
    </w:p>
    <w:p w14:paraId="6A5DEE03" w14:textId="77777777" w:rsidR="00C87128" w:rsidRPr="00B56926" w:rsidRDefault="00C87128" w:rsidP="00C87128">
      <w:pPr>
        <w:pStyle w:val="Text"/>
        <w:spacing w:line="360" w:lineRule="auto"/>
        <w:rPr>
          <w:rFonts w:ascii="Arial" w:hAnsi="Arial" w:cs="Arial"/>
          <w:b/>
          <w:bCs/>
          <w:sz w:val="20"/>
          <w:szCs w:val="20"/>
          <w:lang w:val="fr-FR"/>
        </w:rPr>
      </w:pPr>
      <w:r w:rsidRPr="00B56926">
        <w:rPr>
          <w:rFonts w:ascii="Arial" w:hAnsi="Arial" w:cs="Arial"/>
          <w:b/>
          <w:bCs/>
          <w:sz w:val="20"/>
          <w:szCs w:val="20"/>
          <w:lang w:val="fr-FR"/>
        </w:rPr>
        <w:t xml:space="preserve">Contact presse </w:t>
      </w:r>
    </w:p>
    <w:p w14:paraId="3080CA7F" w14:textId="77777777" w:rsidR="00C87128" w:rsidRPr="00C87128" w:rsidRDefault="00C87128" w:rsidP="00C87128">
      <w:pPr>
        <w:spacing w:line="360" w:lineRule="auto"/>
        <w:rPr>
          <w:sz w:val="20"/>
          <w:szCs w:val="20"/>
          <w:lang w:val="fr-FR"/>
        </w:rPr>
      </w:pPr>
      <w:r w:rsidRPr="00C87128">
        <w:rPr>
          <w:sz w:val="20"/>
          <w:szCs w:val="20"/>
          <w:lang w:val="fr-FR"/>
        </w:rPr>
        <w:t xml:space="preserve">Sandra Van </w:t>
      </w:r>
      <w:proofErr w:type="spellStart"/>
      <w:r w:rsidRPr="00C87128">
        <w:rPr>
          <w:sz w:val="20"/>
          <w:szCs w:val="20"/>
          <w:lang w:val="fr-FR"/>
        </w:rPr>
        <w:t>Hauwaert</w:t>
      </w:r>
      <w:proofErr w:type="spellEnd"/>
      <w:r w:rsidRPr="00C87128">
        <w:rPr>
          <w:sz w:val="20"/>
          <w:szCs w:val="20"/>
          <w:lang w:val="fr-FR"/>
        </w:rPr>
        <w:t xml:space="preserve">, Square Egg Communications, </w:t>
      </w:r>
      <w:hyperlink r:id="rId16" w:history="1">
        <w:r w:rsidRPr="00C87128">
          <w:rPr>
            <w:rStyle w:val="Hyperlink"/>
            <w:sz w:val="20"/>
            <w:szCs w:val="20"/>
            <w:lang w:val="fr-FR"/>
          </w:rPr>
          <w:t>sandra@square-egg.be</w:t>
        </w:r>
      </w:hyperlink>
      <w:r w:rsidRPr="00C87128">
        <w:rPr>
          <w:sz w:val="20"/>
          <w:szCs w:val="20"/>
          <w:lang w:val="fr-FR"/>
        </w:rPr>
        <w:t>, GSM 0497 251816.</w:t>
      </w:r>
    </w:p>
    <w:p w14:paraId="64359954" w14:textId="77777777" w:rsidR="00B260B0" w:rsidRPr="00C87128" w:rsidRDefault="00B260B0" w:rsidP="00C87128">
      <w:pPr>
        <w:spacing w:line="360" w:lineRule="auto"/>
        <w:ind w:right="288"/>
        <w:rPr>
          <w:rFonts w:ascii="Arial" w:hAnsi="Arial" w:cs="Arial"/>
          <w:sz w:val="20"/>
          <w:szCs w:val="20"/>
          <w:lang w:val="fr-FR"/>
        </w:rPr>
      </w:pPr>
    </w:p>
    <w:sectPr w:rsidR="00B260B0" w:rsidRPr="00C87128" w:rsidSect="00146AB3">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4F60D" w14:textId="77777777" w:rsidR="00C82431" w:rsidRDefault="00C82431">
      <w:r>
        <w:separator/>
      </w:r>
    </w:p>
  </w:endnote>
  <w:endnote w:type="continuationSeparator" w:id="0">
    <w:p w14:paraId="431D0A80" w14:textId="77777777" w:rsidR="00C82431" w:rsidRDefault="00C8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10022FF" w:usb1="C000E47F" w:usb2="00000029" w:usb3="00000000" w:csb0="000001DF" w:csb1="00000000"/>
  </w:font>
  <w:font w:name="Neusa Next Std">
    <w:altName w:val="Calibri"/>
    <w:panose1 w:val="020B0604020202020204"/>
    <w:charset w:val="00"/>
    <w:family w:val="modern"/>
    <w:notTrueType/>
    <w:pitch w:val="variable"/>
    <w:sig w:usb0="A000006F" w:usb1="0000007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AC07" w14:textId="77777777" w:rsidR="00CD117E" w:rsidRDefault="00CD11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22D90" w14:textId="77777777" w:rsidR="00C82431" w:rsidRDefault="00C82431">
      <w:r>
        <w:separator/>
      </w:r>
    </w:p>
  </w:footnote>
  <w:footnote w:type="continuationSeparator" w:id="0">
    <w:p w14:paraId="233648B4" w14:textId="77777777" w:rsidR="00C82431" w:rsidRDefault="00C8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5884" w14:textId="77777777" w:rsidR="00CD117E" w:rsidRDefault="00CD11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45F8"/>
    <w:multiLevelType w:val="hybridMultilevel"/>
    <w:tmpl w:val="FCA63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43FE4"/>
    <w:multiLevelType w:val="hybridMultilevel"/>
    <w:tmpl w:val="AF025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177AD1"/>
    <w:multiLevelType w:val="hybridMultilevel"/>
    <w:tmpl w:val="02CCC900"/>
    <w:numStyleLink w:val="Punktgro"/>
  </w:abstractNum>
  <w:abstractNum w:abstractNumId="3" w15:restartNumberingAfterBreak="0">
    <w:nsid w:val="729F7E67"/>
    <w:multiLevelType w:val="hybridMultilevel"/>
    <w:tmpl w:val="B960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716038"/>
    <w:multiLevelType w:val="hybridMultilevel"/>
    <w:tmpl w:val="02CCC900"/>
    <w:styleLink w:val="Punktgro"/>
    <w:lvl w:ilvl="0" w:tplc="998C08A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1" w:tplc="4C1C64EE">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2" w:tplc="8CC00708">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3" w:tplc="FED86736">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4" w:tplc="FB58F4B4">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5" w:tplc="2D846E6C">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6" w:tplc="A3B4DC14">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7" w:tplc="A3A0D88A">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8" w:tplc="A2BA24AE">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7DF27C5A"/>
    <w:multiLevelType w:val="multilevel"/>
    <w:tmpl w:val="A3DC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7E"/>
    <w:rsid w:val="0000285E"/>
    <w:rsid w:val="000147E1"/>
    <w:rsid w:val="000576FC"/>
    <w:rsid w:val="000B1FB4"/>
    <w:rsid w:val="000C1AB6"/>
    <w:rsid w:val="000F36CC"/>
    <w:rsid w:val="00107906"/>
    <w:rsid w:val="00146AB3"/>
    <w:rsid w:val="0018327B"/>
    <w:rsid w:val="001B275E"/>
    <w:rsid w:val="001B4107"/>
    <w:rsid w:val="001E0166"/>
    <w:rsid w:val="001F6C44"/>
    <w:rsid w:val="00216082"/>
    <w:rsid w:val="00232185"/>
    <w:rsid w:val="002634EE"/>
    <w:rsid w:val="00271E8C"/>
    <w:rsid w:val="002723F3"/>
    <w:rsid w:val="002A21C0"/>
    <w:rsid w:val="002B7DA3"/>
    <w:rsid w:val="002C1CB0"/>
    <w:rsid w:val="002C7C96"/>
    <w:rsid w:val="002D3478"/>
    <w:rsid w:val="002D4F94"/>
    <w:rsid w:val="00301547"/>
    <w:rsid w:val="003119FA"/>
    <w:rsid w:val="0034383A"/>
    <w:rsid w:val="00357976"/>
    <w:rsid w:val="0036195E"/>
    <w:rsid w:val="003A7823"/>
    <w:rsid w:val="003C131C"/>
    <w:rsid w:val="00400D20"/>
    <w:rsid w:val="00412A08"/>
    <w:rsid w:val="004353E9"/>
    <w:rsid w:val="004357B5"/>
    <w:rsid w:val="00442733"/>
    <w:rsid w:val="00474C8E"/>
    <w:rsid w:val="004812BB"/>
    <w:rsid w:val="004855C4"/>
    <w:rsid w:val="004A097E"/>
    <w:rsid w:val="004C62C9"/>
    <w:rsid w:val="004F4888"/>
    <w:rsid w:val="005248A1"/>
    <w:rsid w:val="00524B42"/>
    <w:rsid w:val="00524C91"/>
    <w:rsid w:val="00532837"/>
    <w:rsid w:val="00576158"/>
    <w:rsid w:val="0058142E"/>
    <w:rsid w:val="00587AD1"/>
    <w:rsid w:val="005C0FFD"/>
    <w:rsid w:val="005C1BA5"/>
    <w:rsid w:val="005F580C"/>
    <w:rsid w:val="00603B18"/>
    <w:rsid w:val="00611653"/>
    <w:rsid w:val="006411C1"/>
    <w:rsid w:val="006517DD"/>
    <w:rsid w:val="006726D2"/>
    <w:rsid w:val="00695E04"/>
    <w:rsid w:val="006C6B3F"/>
    <w:rsid w:val="006E0605"/>
    <w:rsid w:val="006E0D81"/>
    <w:rsid w:val="007020F5"/>
    <w:rsid w:val="007378CF"/>
    <w:rsid w:val="00774423"/>
    <w:rsid w:val="007D76AD"/>
    <w:rsid w:val="00804606"/>
    <w:rsid w:val="00805E2A"/>
    <w:rsid w:val="00831C6E"/>
    <w:rsid w:val="008F5A6A"/>
    <w:rsid w:val="0093291D"/>
    <w:rsid w:val="00933866"/>
    <w:rsid w:val="00987DAF"/>
    <w:rsid w:val="009E3B23"/>
    <w:rsid w:val="009F1DE4"/>
    <w:rsid w:val="00A17007"/>
    <w:rsid w:val="00A2405F"/>
    <w:rsid w:val="00A34388"/>
    <w:rsid w:val="00A34A21"/>
    <w:rsid w:val="00A42D7E"/>
    <w:rsid w:val="00A72976"/>
    <w:rsid w:val="00A81D97"/>
    <w:rsid w:val="00A85D69"/>
    <w:rsid w:val="00A875FB"/>
    <w:rsid w:val="00AB41A9"/>
    <w:rsid w:val="00AB4485"/>
    <w:rsid w:val="00AC15F7"/>
    <w:rsid w:val="00AC3CF2"/>
    <w:rsid w:val="00AC7E1D"/>
    <w:rsid w:val="00AF1E83"/>
    <w:rsid w:val="00B02B18"/>
    <w:rsid w:val="00B260B0"/>
    <w:rsid w:val="00B3238A"/>
    <w:rsid w:val="00B36881"/>
    <w:rsid w:val="00B46709"/>
    <w:rsid w:val="00B60821"/>
    <w:rsid w:val="00B74E67"/>
    <w:rsid w:val="00B76E64"/>
    <w:rsid w:val="00BB7613"/>
    <w:rsid w:val="00BD3F62"/>
    <w:rsid w:val="00BD7E4A"/>
    <w:rsid w:val="00C26D61"/>
    <w:rsid w:val="00C40F0A"/>
    <w:rsid w:val="00C41848"/>
    <w:rsid w:val="00C5572E"/>
    <w:rsid w:val="00C60E14"/>
    <w:rsid w:val="00C72DF9"/>
    <w:rsid w:val="00C82431"/>
    <w:rsid w:val="00C87128"/>
    <w:rsid w:val="00CA5FF4"/>
    <w:rsid w:val="00CB2EFC"/>
    <w:rsid w:val="00CB4E19"/>
    <w:rsid w:val="00CD117E"/>
    <w:rsid w:val="00CD785C"/>
    <w:rsid w:val="00CF2A78"/>
    <w:rsid w:val="00CF2B2D"/>
    <w:rsid w:val="00D441DC"/>
    <w:rsid w:val="00D83DB0"/>
    <w:rsid w:val="00D86A01"/>
    <w:rsid w:val="00D97EC0"/>
    <w:rsid w:val="00DF7922"/>
    <w:rsid w:val="00E335DE"/>
    <w:rsid w:val="00E42AC9"/>
    <w:rsid w:val="00E67D47"/>
    <w:rsid w:val="00E71B37"/>
    <w:rsid w:val="00E7505C"/>
    <w:rsid w:val="00E82376"/>
    <w:rsid w:val="00E86914"/>
    <w:rsid w:val="00EB2D25"/>
    <w:rsid w:val="00F10537"/>
    <w:rsid w:val="00F125B2"/>
    <w:rsid w:val="00F717A2"/>
    <w:rsid w:val="00F92F64"/>
    <w:rsid w:val="00FA51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C2DD"/>
  <w15:docId w15:val="{8817A609-6B47-4BFE-9F39-9AD17D6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w:eastAsia="Helvetica" w:hAnsi="Helvetica" w:cs="Helvetica"/>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val="0"/>
      <w:bCs w:val="0"/>
      <w:u w:val="single"/>
    </w:rPr>
  </w:style>
  <w:style w:type="numbering" w:customStyle="1" w:styleId="Punktgro">
    <w:name w:val="Punkt (groß)"/>
    <w:pPr>
      <w:numPr>
        <w:numId w:val="1"/>
      </w:numPr>
    </w:pPr>
  </w:style>
  <w:style w:type="paragraph" w:styleId="Lijstalinea">
    <w:name w:val="List Paragraph"/>
    <w:basedOn w:val="Standaard"/>
    <w:uiPriority w:val="34"/>
    <w:qFormat/>
    <w:rsid w:val="004C62C9"/>
    <w:pPr>
      <w:ind w:left="720"/>
      <w:contextualSpacing/>
    </w:pPr>
  </w:style>
  <w:style w:type="character" w:styleId="Verwijzingopmerking">
    <w:name w:val="annotation reference"/>
    <w:basedOn w:val="Standaardalinea-lettertype"/>
    <w:uiPriority w:val="99"/>
    <w:semiHidden/>
    <w:unhideWhenUsed/>
    <w:rsid w:val="00DF7922"/>
    <w:rPr>
      <w:sz w:val="16"/>
      <w:szCs w:val="16"/>
    </w:rPr>
  </w:style>
  <w:style w:type="paragraph" w:styleId="Tekstopmerking">
    <w:name w:val="annotation text"/>
    <w:basedOn w:val="Standaard"/>
    <w:link w:val="TekstopmerkingChar"/>
    <w:uiPriority w:val="99"/>
    <w:unhideWhenUsed/>
    <w:rsid w:val="00DF7922"/>
    <w:rPr>
      <w:sz w:val="20"/>
      <w:szCs w:val="20"/>
    </w:rPr>
  </w:style>
  <w:style w:type="character" w:customStyle="1" w:styleId="TekstopmerkingChar">
    <w:name w:val="Tekst opmerking Char"/>
    <w:basedOn w:val="Standaardalinea-lettertype"/>
    <w:link w:val="Tekstopmerking"/>
    <w:uiPriority w:val="99"/>
    <w:rsid w:val="00DF7922"/>
    <w:rPr>
      <w:rFonts w:ascii="Helvetica" w:eastAsia="Helvetica" w:hAnsi="Helvetica" w:cs="Helvetica"/>
      <w:color w:val="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DF792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7922"/>
    <w:rPr>
      <w:rFonts w:ascii="Segoe UI" w:eastAsia="Helvetica" w:hAnsi="Segoe UI" w:cs="Segoe UI"/>
      <w:color w:val="000000"/>
      <w:sz w:val="18"/>
      <w:szCs w:val="18"/>
      <w14:textOutline w14:w="0" w14:cap="flat" w14:cmpd="sng" w14:algn="ctr">
        <w14:noFill/>
        <w14:prstDash w14:val="solid"/>
        <w14:bevel/>
      </w14:textOutline>
    </w:rPr>
  </w:style>
  <w:style w:type="paragraph" w:styleId="Normaalweb">
    <w:name w:val="Normal (Web)"/>
    <w:basedOn w:val="Standaard"/>
    <w:uiPriority w:val="99"/>
    <w:semiHidden/>
    <w:unhideWhenUsed/>
    <w:rsid w:val="000B1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eastAsia="ko-KR"/>
      <w14:textOutline w14:w="0" w14:cap="rnd"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4A097E"/>
    <w:rPr>
      <w:b/>
      <w:bCs/>
    </w:rPr>
  </w:style>
  <w:style w:type="character" w:customStyle="1" w:styleId="OnderwerpvanopmerkingChar">
    <w:name w:val="Onderwerp van opmerking Char"/>
    <w:basedOn w:val="TekstopmerkingChar"/>
    <w:link w:val="Onderwerpvanopmerking"/>
    <w:uiPriority w:val="99"/>
    <w:semiHidden/>
    <w:rsid w:val="004A097E"/>
    <w:rPr>
      <w:rFonts w:ascii="Helvetica" w:eastAsia="Helvetica" w:hAnsi="Helvetica" w:cs="Helvetica"/>
      <w:b/>
      <w:bCs/>
      <w:color w:val="000000"/>
      <w14:textOutline w14:w="0" w14:cap="flat" w14:cmpd="sng" w14:algn="ctr">
        <w14:noFill/>
        <w14:prstDash w14:val="solid"/>
        <w14:bevel/>
      </w14:textOutline>
    </w:rPr>
  </w:style>
  <w:style w:type="paragraph" w:styleId="Revisie">
    <w:name w:val="Revision"/>
    <w:hidden/>
    <w:uiPriority w:val="99"/>
    <w:semiHidden/>
    <w:rsid w:val="0034383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Default">
    <w:name w:val="Default"/>
    <w:rsid w:val="000028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Neusa Next Std" w:hAnsi="Neusa Next Std" w:cs="Neusa Next Std"/>
      <w:color w:val="000000"/>
      <w:sz w:val="24"/>
      <w:szCs w:val="24"/>
    </w:rPr>
  </w:style>
  <w:style w:type="character" w:customStyle="1" w:styleId="NichtaufgelsteErwhnung1">
    <w:name w:val="Nicht aufgelöste Erwähnung1"/>
    <w:basedOn w:val="Standaardalinea-lettertype"/>
    <w:uiPriority w:val="99"/>
    <w:semiHidden/>
    <w:unhideWhenUsed/>
    <w:rsid w:val="00804606"/>
    <w:rPr>
      <w:color w:val="605E5C"/>
      <w:shd w:val="clear" w:color="auto" w:fill="E1DFDD"/>
    </w:rPr>
  </w:style>
  <w:style w:type="character" w:styleId="Onopgelostemelding">
    <w:name w:val="Unresolved Mention"/>
    <w:basedOn w:val="Standaardalinea-lettertype"/>
    <w:uiPriority w:val="99"/>
    <w:semiHidden/>
    <w:unhideWhenUsed/>
    <w:rsid w:val="00576158"/>
    <w:rPr>
      <w:color w:val="605E5C"/>
      <w:shd w:val="clear" w:color="auto" w:fill="E1DFDD"/>
    </w:rPr>
  </w:style>
  <w:style w:type="character" w:styleId="GevolgdeHyperlink">
    <w:name w:val="FollowedHyperlink"/>
    <w:basedOn w:val="Standaardalinea-lettertype"/>
    <w:uiPriority w:val="99"/>
    <w:semiHidden/>
    <w:unhideWhenUsed/>
    <w:rsid w:val="007D76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1671">
      <w:bodyDiv w:val="1"/>
      <w:marLeft w:val="0"/>
      <w:marRight w:val="0"/>
      <w:marTop w:val="0"/>
      <w:marBottom w:val="0"/>
      <w:divBdr>
        <w:top w:val="none" w:sz="0" w:space="0" w:color="auto"/>
        <w:left w:val="none" w:sz="0" w:space="0" w:color="auto"/>
        <w:bottom w:val="none" w:sz="0" w:space="0" w:color="auto"/>
        <w:right w:val="none" w:sz="0" w:space="0" w:color="auto"/>
      </w:divBdr>
    </w:div>
    <w:div w:id="901252322">
      <w:bodyDiv w:val="1"/>
      <w:marLeft w:val="0"/>
      <w:marRight w:val="0"/>
      <w:marTop w:val="0"/>
      <w:marBottom w:val="0"/>
      <w:divBdr>
        <w:top w:val="none" w:sz="0" w:space="0" w:color="auto"/>
        <w:left w:val="none" w:sz="0" w:space="0" w:color="auto"/>
        <w:bottom w:val="none" w:sz="0" w:space="0" w:color="auto"/>
        <w:right w:val="none" w:sz="0" w:space="0" w:color="auto"/>
      </w:divBdr>
    </w:div>
    <w:div w:id="1087386105">
      <w:bodyDiv w:val="1"/>
      <w:marLeft w:val="0"/>
      <w:marRight w:val="0"/>
      <w:marTop w:val="0"/>
      <w:marBottom w:val="0"/>
      <w:divBdr>
        <w:top w:val="none" w:sz="0" w:space="0" w:color="auto"/>
        <w:left w:val="none" w:sz="0" w:space="0" w:color="auto"/>
        <w:bottom w:val="none" w:sz="0" w:space="0" w:color="auto"/>
        <w:right w:val="none" w:sz="0" w:space="0" w:color="auto"/>
      </w:divBdr>
    </w:div>
    <w:div w:id="1569463827">
      <w:bodyDiv w:val="1"/>
      <w:marLeft w:val="0"/>
      <w:marRight w:val="0"/>
      <w:marTop w:val="0"/>
      <w:marBottom w:val="0"/>
      <w:divBdr>
        <w:top w:val="none" w:sz="0" w:space="0" w:color="auto"/>
        <w:left w:val="none" w:sz="0" w:space="0" w:color="auto"/>
        <w:bottom w:val="none" w:sz="0" w:space="0" w:color="auto"/>
        <w:right w:val="none" w:sz="0" w:space="0" w:color="auto"/>
      </w:divBdr>
    </w:div>
    <w:div w:id="208329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spotify.com/playlist/6ytylsyr1JNULOdgNFw0cJ?si=67744f30f19c4a6f&amp;nd=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7tJonmxbmS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ndra@square-egg.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bzIWb9l4lI" TargetMode="External"/><Relationship Id="rId5" Type="http://schemas.openxmlformats.org/officeDocument/2006/relationships/webSettings" Target="webSettings.xml"/><Relationship Id="rId15" Type="http://schemas.openxmlformats.org/officeDocument/2006/relationships/hyperlink" Target="http://www.teufelaudio.be/" TargetMode="External"/><Relationship Id="rId10" Type="http://schemas.openxmlformats.org/officeDocument/2006/relationships/hyperlink" Target="https://teufelaudio.fr/deuter-x-teuf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teufel.de/index.php/s/xLyRTJtnaHXwQFr" TargetMode="External"/><Relationship Id="rId14" Type="http://schemas.openxmlformats.org/officeDocument/2006/relationships/hyperlink" Target="https://open.spotify.com/playlist/6ytylsyr1JNULOdgNFw0cJ?si=67744f30f19c4a6f&amp;nd=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FD62-06A2-4372-9E78-AE8B5B2F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5415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huener</dc:creator>
  <cp:lastModifiedBy>Sandra Van Hauwaert</cp:lastModifiedBy>
  <cp:revision>2</cp:revision>
  <dcterms:created xsi:type="dcterms:W3CDTF">2021-06-09T12:23:00Z</dcterms:created>
  <dcterms:modified xsi:type="dcterms:W3CDTF">2021-06-09T12:23:00Z</dcterms:modified>
</cp:coreProperties>
</file>